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779" w:rsidRDefault="00B52779" w:rsidP="00B52779">
      <w:pPr>
        <w:rPr>
          <w:sz w:val="28"/>
          <w:szCs w:val="28"/>
        </w:rPr>
      </w:pPr>
      <w:bookmarkStart w:id="0" w:name="_GoBack"/>
      <w:bookmarkEnd w:id="0"/>
    </w:p>
    <w:p w:rsidR="00B52779" w:rsidRDefault="00B52779" w:rsidP="00B52779">
      <w:pPr>
        <w:rPr>
          <w:sz w:val="28"/>
          <w:szCs w:val="28"/>
        </w:rPr>
      </w:pPr>
    </w:p>
    <w:p w:rsidR="00563345" w:rsidRDefault="00563345" w:rsidP="00B52779">
      <w:pPr>
        <w:rPr>
          <w:sz w:val="28"/>
          <w:szCs w:val="28"/>
        </w:rPr>
      </w:pPr>
    </w:p>
    <w:p w:rsidR="00427AEE" w:rsidRDefault="00427AEE" w:rsidP="00B52779">
      <w:pPr>
        <w:rPr>
          <w:sz w:val="28"/>
          <w:szCs w:val="28"/>
        </w:rPr>
      </w:pPr>
    </w:p>
    <w:p w:rsidR="00B52779" w:rsidRDefault="00B52779" w:rsidP="00B52779">
      <w:pPr>
        <w:rPr>
          <w:sz w:val="28"/>
          <w:szCs w:val="28"/>
        </w:rPr>
      </w:pPr>
    </w:p>
    <w:p w:rsidR="00B52779" w:rsidRDefault="00B52779" w:rsidP="00B52779">
      <w:pPr>
        <w:rPr>
          <w:sz w:val="28"/>
          <w:szCs w:val="28"/>
        </w:rPr>
      </w:pPr>
    </w:p>
    <w:p w:rsidR="00B52779" w:rsidRDefault="00B52779" w:rsidP="00B52779">
      <w:pPr>
        <w:rPr>
          <w:sz w:val="28"/>
          <w:szCs w:val="28"/>
        </w:rPr>
      </w:pPr>
    </w:p>
    <w:p w:rsidR="00B52779" w:rsidRDefault="00B52779" w:rsidP="00B52779"/>
    <w:p w:rsidR="00F161B9" w:rsidRDefault="00F161B9" w:rsidP="00B52779"/>
    <w:p w:rsidR="00B52F69" w:rsidRDefault="00B52F69" w:rsidP="00B52779"/>
    <w:p w:rsidR="00B52F69" w:rsidRDefault="00B52F69" w:rsidP="00B52779"/>
    <w:p w:rsidR="00B52F69" w:rsidRDefault="00B52F69" w:rsidP="00B52779"/>
    <w:p w:rsidR="00F161B9" w:rsidRDefault="00F161B9" w:rsidP="00B52779"/>
    <w:p w:rsidR="00F161B9" w:rsidRDefault="00F161B9" w:rsidP="00B52779"/>
    <w:p w:rsidR="00F161B9" w:rsidRDefault="00F161B9" w:rsidP="00B52779"/>
    <w:p w:rsidR="00B52779" w:rsidRDefault="00B52779" w:rsidP="00B52779"/>
    <w:p w:rsidR="00D34072" w:rsidRPr="00BB36BA" w:rsidRDefault="00D34072" w:rsidP="00B52779"/>
    <w:p w:rsidR="00B52779" w:rsidRDefault="00B52779" w:rsidP="00B52779">
      <w:pPr>
        <w:rPr>
          <w:sz w:val="28"/>
          <w:szCs w:val="28"/>
        </w:rPr>
      </w:pPr>
    </w:p>
    <w:p w:rsidR="00F32448" w:rsidRDefault="00B52779" w:rsidP="00D16FFA">
      <w:pPr>
        <w:spacing w:line="228" w:lineRule="auto"/>
        <w:rPr>
          <w:sz w:val="28"/>
          <w:szCs w:val="28"/>
        </w:rPr>
      </w:pPr>
      <w:r w:rsidRPr="00CB6966">
        <w:rPr>
          <w:sz w:val="28"/>
          <w:szCs w:val="28"/>
        </w:rPr>
        <w:t xml:space="preserve">Про оплату </w:t>
      </w:r>
      <w:r w:rsidRPr="003F1F1F">
        <w:rPr>
          <w:sz w:val="28"/>
          <w:szCs w:val="28"/>
        </w:rPr>
        <w:t>послуг</w:t>
      </w:r>
    </w:p>
    <w:p w:rsidR="00B52779" w:rsidRDefault="00143079" w:rsidP="00D16FFA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ІФТУНГ </w:t>
      </w:r>
      <w:r w:rsidR="00CA578F">
        <w:rPr>
          <w:sz w:val="28"/>
          <w:szCs w:val="28"/>
        </w:rPr>
        <w:t>згідно</w:t>
      </w:r>
    </w:p>
    <w:p w:rsidR="00CA578F" w:rsidRPr="004A5699" w:rsidRDefault="00CA578F" w:rsidP="00D16FFA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з </w:t>
      </w:r>
      <w:r w:rsidR="00143079">
        <w:rPr>
          <w:sz w:val="28"/>
          <w:szCs w:val="28"/>
        </w:rPr>
        <w:t>договором</w:t>
      </w:r>
    </w:p>
    <w:p w:rsidR="00B52779" w:rsidRPr="00D34072" w:rsidRDefault="00B52779" w:rsidP="00D16FFA">
      <w:pPr>
        <w:spacing w:line="228" w:lineRule="auto"/>
        <w:rPr>
          <w:sz w:val="20"/>
        </w:rPr>
      </w:pPr>
    </w:p>
    <w:p w:rsidR="00B52779" w:rsidRDefault="00B52779" w:rsidP="002471C3">
      <w:pPr>
        <w:spacing w:line="259" w:lineRule="auto"/>
        <w:jc w:val="both"/>
        <w:rPr>
          <w:sz w:val="28"/>
          <w:szCs w:val="28"/>
        </w:rPr>
      </w:pPr>
      <w:r w:rsidRPr="002471C3">
        <w:rPr>
          <w:sz w:val="28"/>
          <w:szCs w:val="28"/>
        </w:rPr>
        <w:t>Керуючись ст.</w:t>
      </w:r>
      <w:r w:rsidR="00997AAC" w:rsidRPr="002471C3">
        <w:rPr>
          <w:sz w:val="28"/>
          <w:szCs w:val="28"/>
        </w:rPr>
        <w:t>28</w:t>
      </w:r>
      <w:r w:rsidRPr="002471C3">
        <w:rPr>
          <w:sz w:val="28"/>
          <w:szCs w:val="28"/>
        </w:rPr>
        <w:t xml:space="preserve"> Закону України </w:t>
      </w:r>
      <w:r w:rsidR="002471C3">
        <w:rPr>
          <w:sz w:val="28"/>
          <w:szCs w:val="28"/>
        </w:rPr>
        <w:t>«</w:t>
      </w:r>
      <w:r w:rsidRPr="002471C3">
        <w:rPr>
          <w:sz w:val="28"/>
          <w:szCs w:val="28"/>
        </w:rPr>
        <w:t>Про місцеве самоврядування в Україні</w:t>
      </w:r>
      <w:r w:rsidR="002471C3">
        <w:rPr>
          <w:sz w:val="28"/>
          <w:szCs w:val="28"/>
        </w:rPr>
        <w:t>»</w:t>
      </w:r>
      <w:r w:rsidRPr="002471C3">
        <w:rPr>
          <w:sz w:val="28"/>
          <w:szCs w:val="28"/>
        </w:rPr>
        <w:t>, на виконання Програми</w:t>
      </w:r>
      <w:r w:rsidR="002471C3" w:rsidRPr="002471C3">
        <w:rPr>
          <w:sz w:val="28"/>
          <w:szCs w:val="28"/>
        </w:rPr>
        <w:t xml:space="preserve"> охорони навколишнього природного </w:t>
      </w:r>
      <w:r w:rsidR="002471C3">
        <w:rPr>
          <w:sz w:val="28"/>
          <w:szCs w:val="28"/>
        </w:rPr>
        <w:t xml:space="preserve"> </w:t>
      </w:r>
      <w:r w:rsidR="002471C3" w:rsidRPr="002471C3">
        <w:rPr>
          <w:sz w:val="28"/>
          <w:szCs w:val="28"/>
        </w:rPr>
        <w:t>середовища Івано-Франківської міської територіальної громади на 2021-2025 рік</w:t>
      </w:r>
      <w:r w:rsidRPr="00CB6966">
        <w:rPr>
          <w:sz w:val="28"/>
          <w:szCs w:val="28"/>
        </w:rPr>
        <w:t>, затверджен</w:t>
      </w:r>
      <w:r w:rsidR="00F80D20">
        <w:rPr>
          <w:sz w:val="28"/>
          <w:szCs w:val="28"/>
        </w:rPr>
        <w:t>ої</w:t>
      </w:r>
      <w:r w:rsidRPr="00CB6966">
        <w:rPr>
          <w:sz w:val="28"/>
          <w:szCs w:val="28"/>
        </w:rPr>
        <w:t xml:space="preserve"> рішенням міської ради від</w:t>
      </w:r>
      <w:r w:rsidR="002471C3">
        <w:rPr>
          <w:sz w:val="28"/>
          <w:szCs w:val="28"/>
        </w:rPr>
        <w:t xml:space="preserve"> 26.11.2021 року № 396-18</w:t>
      </w:r>
      <w:r w:rsidR="00143079">
        <w:rPr>
          <w:sz w:val="28"/>
          <w:szCs w:val="28"/>
        </w:rPr>
        <w:t xml:space="preserve"> (зі змінами)</w:t>
      </w:r>
      <w:r w:rsidRPr="00CB69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згідно з </w:t>
      </w:r>
      <w:r w:rsidR="00845324">
        <w:rPr>
          <w:sz w:val="28"/>
          <w:szCs w:val="28"/>
        </w:rPr>
        <w:t xml:space="preserve">укладеним між </w:t>
      </w:r>
      <w:r w:rsidR="002471C3">
        <w:rPr>
          <w:sz w:val="28"/>
          <w:szCs w:val="28"/>
        </w:rPr>
        <w:t>Івано-Франківським національним технічним університетом нафти і газу</w:t>
      </w:r>
      <w:r w:rsidR="00845324">
        <w:rPr>
          <w:sz w:val="28"/>
          <w:szCs w:val="28"/>
        </w:rPr>
        <w:t xml:space="preserve"> і</w:t>
      </w:r>
      <w:r w:rsidR="00845324" w:rsidRPr="00CB6966">
        <w:rPr>
          <w:sz w:val="28"/>
          <w:szCs w:val="28"/>
        </w:rPr>
        <w:t xml:space="preserve"> </w:t>
      </w:r>
      <w:r w:rsidR="00845324">
        <w:rPr>
          <w:sz w:val="28"/>
          <w:szCs w:val="28"/>
        </w:rPr>
        <w:t xml:space="preserve">Департаментом економічного розвитку, екології та енергозбереження </w:t>
      </w:r>
      <w:r w:rsidR="00845324" w:rsidRPr="00CB6966">
        <w:rPr>
          <w:sz w:val="28"/>
          <w:szCs w:val="28"/>
        </w:rPr>
        <w:t>міської ради</w:t>
      </w:r>
      <w:r w:rsidR="00845324">
        <w:rPr>
          <w:sz w:val="28"/>
          <w:szCs w:val="28"/>
        </w:rPr>
        <w:t xml:space="preserve"> </w:t>
      </w:r>
      <w:r w:rsidR="00455981">
        <w:rPr>
          <w:sz w:val="28"/>
          <w:szCs w:val="28"/>
        </w:rPr>
        <w:t>договор</w:t>
      </w:r>
      <w:r w:rsidR="002471C3">
        <w:rPr>
          <w:sz w:val="28"/>
          <w:szCs w:val="28"/>
        </w:rPr>
        <w:t>ом на проведення</w:t>
      </w:r>
      <w:r>
        <w:rPr>
          <w:sz w:val="28"/>
          <w:szCs w:val="28"/>
        </w:rPr>
        <w:t xml:space="preserve"> </w:t>
      </w:r>
      <w:r w:rsidR="002471C3">
        <w:rPr>
          <w:sz w:val="28"/>
          <w:szCs w:val="28"/>
        </w:rPr>
        <w:t xml:space="preserve">аналізу рівня забруднення атмосферного повітря, </w:t>
      </w:r>
      <w:r>
        <w:rPr>
          <w:sz w:val="28"/>
          <w:szCs w:val="28"/>
        </w:rPr>
        <w:t>виконавчий комітет міської ради</w:t>
      </w:r>
    </w:p>
    <w:p w:rsidR="00B52779" w:rsidRPr="00FC0B5A" w:rsidRDefault="00143079" w:rsidP="00D16FFA">
      <w:pPr>
        <w:spacing w:line="228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52779" w:rsidRPr="00FC0B5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B52779" w:rsidRPr="00FC0B5A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="00B52779" w:rsidRPr="00FC0B5A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="00B52779" w:rsidRPr="00FC0B5A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="00B52779" w:rsidRPr="00FC0B5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B52779" w:rsidRPr="00FC0B5A">
        <w:rPr>
          <w:sz w:val="28"/>
          <w:szCs w:val="28"/>
        </w:rPr>
        <w:t>в</w:t>
      </w:r>
      <w:r w:rsidR="00B52779">
        <w:rPr>
          <w:sz w:val="28"/>
          <w:szCs w:val="28"/>
        </w:rPr>
        <w:t>:</w:t>
      </w:r>
    </w:p>
    <w:p w:rsidR="00143079" w:rsidRPr="00143079" w:rsidRDefault="00143079" w:rsidP="00143079">
      <w:pPr>
        <w:ind w:firstLine="720"/>
        <w:jc w:val="both"/>
        <w:rPr>
          <w:spacing w:val="-8"/>
          <w:kern w:val="28"/>
          <w:sz w:val="28"/>
          <w:szCs w:val="28"/>
        </w:rPr>
      </w:pPr>
      <w:bookmarkStart w:id="1" w:name="_Hlk188863914"/>
      <w:r>
        <w:rPr>
          <w:spacing w:val="-8"/>
          <w:kern w:val="28"/>
          <w:sz w:val="28"/>
          <w:szCs w:val="28"/>
        </w:rPr>
        <w:t xml:space="preserve">1. </w:t>
      </w:r>
      <w:r w:rsidRPr="00143079">
        <w:rPr>
          <w:spacing w:val="-8"/>
          <w:kern w:val="28"/>
          <w:sz w:val="28"/>
          <w:szCs w:val="28"/>
        </w:rPr>
        <w:t>Виділити з Програми охорони навколишнього природного середовища Івано-Франківської міської територіальної громади на 2021-2025 роки,</w:t>
      </w:r>
      <w:r w:rsidRPr="00143079">
        <w:rPr>
          <w:sz w:val="28"/>
          <w:szCs w:val="28"/>
        </w:rPr>
        <w:t xml:space="preserve"> затвердженої рішенням міської ради </w:t>
      </w:r>
      <w:r w:rsidRPr="00143079">
        <w:rPr>
          <w:sz w:val="28"/>
          <w:szCs w:val="28"/>
          <w:shd w:val="clear" w:color="auto" w:fill="FFFFFF"/>
        </w:rPr>
        <w:t>від </w:t>
      </w:r>
      <w:r w:rsidRPr="00143079">
        <w:rPr>
          <w:rStyle w:val="data"/>
          <w:iCs/>
          <w:sz w:val="28"/>
          <w:szCs w:val="28"/>
          <w:shd w:val="clear" w:color="auto" w:fill="FFFFFF"/>
        </w:rPr>
        <w:t>26.11.2021р</w:t>
      </w:r>
      <w:r w:rsidRPr="00143079">
        <w:rPr>
          <w:rStyle w:val="data"/>
          <w:i/>
          <w:iCs/>
          <w:color w:val="FF6633"/>
          <w:sz w:val="28"/>
          <w:szCs w:val="28"/>
          <w:shd w:val="clear" w:color="auto" w:fill="FFFFFF"/>
        </w:rPr>
        <w:t>.</w:t>
      </w:r>
      <w:r w:rsidRPr="00143079">
        <w:rPr>
          <w:rStyle w:val="data"/>
          <w:iCs/>
          <w:color w:val="FF6633"/>
          <w:sz w:val="28"/>
          <w:szCs w:val="28"/>
          <w:shd w:val="clear" w:color="auto" w:fill="FFFFFF"/>
        </w:rPr>
        <w:t xml:space="preserve"> </w:t>
      </w:r>
      <w:r w:rsidRPr="00143079">
        <w:rPr>
          <w:rStyle w:val="nom"/>
          <w:sz w:val="28"/>
          <w:szCs w:val="28"/>
          <w:shd w:val="clear" w:color="auto" w:fill="FFFFFF"/>
        </w:rPr>
        <w:t>№396-18 (зі змінами)</w:t>
      </w:r>
      <w:r w:rsidRPr="00143079">
        <w:rPr>
          <w:spacing w:val="-8"/>
          <w:kern w:val="28"/>
          <w:sz w:val="28"/>
          <w:szCs w:val="28"/>
        </w:rPr>
        <w:t xml:space="preserve">, кошти на </w:t>
      </w:r>
      <w:r>
        <w:rPr>
          <w:sz w:val="28"/>
          <w:szCs w:val="28"/>
        </w:rPr>
        <w:t>проведення аналізу рівня забруднення атмосферного повітря</w:t>
      </w:r>
      <w:r w:rsidRPr="00143079">
        <w:rPr>
          <w:spacing w:val="-8"/>
          <w:kern w:val="28"/>
          <w:sz w:val="28"/>
          <w:szCs w:val="28"/>
        </w:rPr>
        <w:t xml:space="preserve"> </w:t>
      </w:r>
      <w:r>
        <w:rPr>
          <w:spacing w:val="-8"/>
          <w:kern w:val="28"/>
          <w:sz w:val="28"/>
          <w:szCs w:val="28"/>
        </w:rPr>
        <w:t xml:space="preserve">у різних частинах міста Івано-Франківська, </w:t>
      </w:r>
      <w:r w:rsidRPr="00143079">
        <w:rPr>
          <w:spacing w:val="-8"/>
          <w:kern w:val="28"/>
          <w:sz w:val="28"/>
          <w:szCs w:val="28"/>
        </w:rPr>
        <w:t xml:space="preserve">за  КПКВКМБ 2718330 «Інша діяльність у сфері екології та охорони природних ресурсів» на загальну суму  </w:t>
      </w:r>
    </w:p>
    <w:p w:rsidR="00143079" w:rsidRPr="00143079" w:rsidRDefault="00143079" w:rsidP="00143079">
      <w:pPr>
        <w:jc w:val="both"/>
        <w:rPr>
          <w:spacing w:val="-8"/>
          <w:kern w:val="28"/>
          <w:sz w:val="28"/>
          <w:szCs w:val="28"/>
        </w:rPr>
      </w:pPr>
      <w:r>
        <w:rPr>
          <w:spacing w:val="-8"/>
          <w:kern w:val="28"/>
          <w:sz w:val="28"/>
          <w:szCs w:val="28"/>
        </w:rPr>
        <w:t>25</w:t>
      </w:r>
      <w:r w:rsidRPr="00143079">
        <w:rPr>
          <w:spacing w:val="-8"/>
          <w:kern w:val="28"/>
          <w:sz w:val="28"/>
          <w:szCs w:val="28"/>
        </w:rPr>
        <w:t xml:space="preserve"> 000 (двадцять</w:t>
      </w:r>
      <w:r>
        <w:rPr>
          <w:spacing w:val="-8"/>
          <w:kern w:val="28"/>
          <w:sz w:val="28"/>
          <w:szCs w:val="28"/>
        </w:rPr>
        <w:t xml:space="preserve"> п</w:t>
      </w:r>
      <w:r>
        <w:rPr>
          <w:spacing w:val="-8"/>
          <w:kern w:val="28"/>
          <w:sz w:val="28"/>
          <w:szCs w:val="28"/>
          <w:lang w:val="en-US"/>
        </w:rPr>
        <w:t>’</w:t>
      </w:r>
      <w:r>
        <w:rPr>
          <w:spacing w:val="-8"/>
          <w:kern w:val="28"/>
          <w:sz w:val="28"/>
          <w:szCs w:val="28"/>
        </w:rPr>
        <w:t>ять</w:t>
      </w:r>
      <w:r w:rsidRPr="00143079">
        <w:rPr>
          <w:spacing w:val="-8"/>
          <w:kern w:val="28"/>
          <w:sz w:val="28"/>
          <w:szCs w:val="28"/>
        </w:rPr>
        <w:t xml:space="preserve"> тисяч) гривень. </w:t>
      </w:r>
    </w:p>
    <w:bookmarkEnd w:id="1"/>
    <w:p w:rsidR="00B52779" w:rsidRPr="0052136F" w:rsidRDefault="00143079" w:rsidP="00D16FFA">
      <w:pPr>
        <w:pStyle w:val="a3"/>
        <w:tabs>
          <w:tab w:val="left" w:pos="872"/>
          <w:tab w:val="left" w:pos="993"/>
        </w:tabs>
        <w:spacing w:line="228" w:lineRule="auto"/>
        <w:rPr>
          <w:rFonts w:hint="default"/>
          <w:szCs w:val="28"/>
        </w:rPr>
      </w:pPr>
      <w:r>
        <w:rPr>
          <w:rFonts w:hint="default"/>
          <w:szCs w:val="28"/>
        </w:rPr>
        <w:t xml:space="preserve">         </w:t>
      </w:r>
      <w:r w:rsidR="00B52779" w:rsidRPr="0052136F">
        <w:rPr>
          <w:rFonts w:hint="default"/>
          <w:szCs w:val="28"/>
        </w:rPr>
        <w:t>2. Фінансовому управлінню міської ради (</w:t>
      </w:r>
      <w:proofErr w:type="spellStart"/>
      <w:r w:rsidR="00831E5B">
        <w:rPr>
          <w:rFonts w:hint="default"/>
          <w:szCs w:val="28"/>
        </w:rPr>
        <w:t>Г.Яцків</w:t>
      </w:r>
      <w:proofErr w:type="spellEnd"/>
      <w:r w:rsidR="00B52779" w:rsidRPr="0052136F">
        <w:rPr>
          <w:rFonts w:hint="default"/>
          <w:szCs w:val="28"/>
        </w:rPr>
        <w:t xml:space="preserve">) профінансувати головного розпорядника коштів </w:t>
      </w:r>
      <w:r w:rsidR="00F837CC">
        <w:rPr>
          <w:rFonts w:hint="default"/>
          <w:szCs w:val="28"/>
        </w:rPr>
        <w:t>–</w:t>
      </w:r>
      <w:r w:rsidR="00B52779" w:rsidRPr="0052136F">
        <w:rPr>
          <w:rFonts w:hint="default"/>
          <w:szCs w:val="28"/>
        </w:rPr>
        <w:t xml:space="preserve"> </w:t>
      </w:r>
      <w:r w:rsidR="00F837CC">
        <w:rPr>
          <w:rFonts w:hint="default"/>
          <w:szCs w:val="28"/>
        </w:rPr>
        <w:t xml:space="preserve">Департамент </w:t>
      </w:r>
      <w:r w:rsidR="00B52779" w:rsidRPr="0052136F">
        <w:rPr>
          <w:rFonts w:hint="default"/>
          <w:szCs w:val="28"/>
        </w:rPr>
        <w:t>економічного розвитку</w:t>
      </w:r>
      <w:r w:rsidR="00F837CC">
        <w:rPr>
          <w:rFonts w:hint="default"/>
          <w:szCs w:val="28"/>
        </w:rPr>
        <w:t xml:space="preserve">, </w:t>
      </w:r>
      <w:r w:rsidR="00F837CC">
        <w:rPr>
          <w:szCs w:val="28"/>
        </w:rPr>
        <w:t xml:space="preserve">екології та енергозбереження </w:t>
      </w:r>
      <w:r w:rsidR="00F837CC" w:rsidRPr="00CB6966">
        <w:rPr>
          <w:szCs w:val="28"/>
        </w:rPr>
        <w:t>міської ради</w:t>
      </w:r>
      <w:r w:rsidR="00B52779" w:rsidRPr="0052136F">
        <w:rPr>
          <w:rFonts w:hint="default"/>
          <w:szCs w:val="28"/>
        </w:rPr>
        <w:t xml:space="preserve"> (</w:t>
      </w:r>
      <w:proofErr w:type="spellStart"/>
      <w:r w:rsidR="00F837CC">
        <w:rPr>
          <w:rFonts w:hint="default"/>
          <w:szCs w:val="28"/>
        </w:rPr>
        <w:t>С.Криворучко</w:t>
      </w:r>
      <w:proofErr w:type="spellEnd"/>
      <w:r w:rsidR="00B52779" w:rsidRPr="0052136F">
        <w:rPr>
          <w:rFonts w:hint="default"/>
          <w:szCs w:val="28"/>
        </w:rPr>
        <w:t>) за вказаними вище видатками відповідно до визначеного обсягу.</w:t>
      </w:r>
    </w:p>
    <w:p w:rsidR="00B52779" w:rsidRPr="00CB6966" w:rsidRDefault="00143079" w:rsidP="00143079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52779">
        <w:rPr>
          <w:sz w:val="28"/>
          <w:szCs w:val="28"/>
        </w:rPr>
        <w:t>3</w:t>
      </w:r>
      <w:r w:rsidR="00B52779" w:rsidRPr="00CB6966">
        <w:rPr>
          <w:sz w:val="28"/>
          <w:szCs w:val="28"/>
        </w:rPr>
        <w:t>. Контроль за виконанням р</w:t>
      </w:r>
      <w:r w:rsidR="00B52779">
        <w:rPr>
          <w:sz w:val="28"/>
          <w:szCs w:val="28"/>
        </w:rPr>
        <w:t>іш</w:t>
      </w:r>
      <w:r w:rsidR="00B52779" w:rsidRPr="00CB6966">
        <w:rPr>
          <w:sz w:val="28"/>
          <w:szCs w:val="28"/>
        </w:rPr>
        <w:t>ення покласти на заступника міського голови</w:t>
      </w:r>
      <w:r w:rsidR="00A0523C">
        <w:rPr>
          <w:sz w:val="28"/>
          <w:szCs w:val="28"/>
        </w:rPr>
        <w:t xml:space="preserve"> 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r w:rsidR="00B52779" w:rsidRPr="00CB6966">
        <w:rPr>
          <w:sz w:val="28"/>
          <w:szCs w:val="28"/>
        </w:rPr>
        <w:t xml:space="preserve"> </w:t>
      </w:r>
      <w:r w:rsidR="00B52779">
        <w:rPr>
          <w:sz w:val="28"/>
          <w:szCs w:val="28"/>
        </w:rPr>
        <w:t>Р. Гайду</w:t>
      </w:r>
      <w:r w:rsidR="00B52779" w:rsidRPr="00CB6966">
        <w:rPr>
          <w:sz w:val="28"/>
          <w:szCs w:val="28"/>
        </w:rPr>
        <w:t>.</w:t>
      </w:r>
    </w:p>
    <w:p w:rsidR="00B52779" w:rsidRPr="00CB6966" w:rsidRDefault="00B52779" w:rsidP="00D16FFA">
      <w:pPr>
        <w:spacing w:line="228" w:lineRule="auto"/>
        <w:rPr>
          <w:sz w:val="28"/>
          <w:szCs w:val="28"/>
        </w:rPr>
      </w:pPr>
    </w:p>
    <w:p w:rsidR="00B52779" w:rsidRPr="00CB6966" w:rsidRDefault="00B52779" w:rsidP="00D16FFA">
      <w:pPr>
        <w:spacing w:line="228" w:lineRule="auto"/>
        <w:rPr>
          <w:sz w:val="28"/>
          <w:szCs w:val="28"/>
        </w:rPr>
      </w:pPr>
      <w:r w:rsidRPr="00CB6966">
        <w:rPr>
          <w:sz w:val="28"/>
          <w:szCs w:val="28"/>
        </w:rPr>
        <w:t>Міський голова</w:t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B6966">
        <w:rPr>
          <w:sz w:val="28"/>
          <w:szCs w:val="28"/>
        </w:rPr>
        <w:t>Руслан М</w:t>
      </w:r>
      <w:r w:rsidR="00342BD0" w:rsidRPr="00CB6966">
        <w:rPr>
          <w:sz w:val="28"/>
          <w:szCs w:val="28"/>
        </w:rPr>
        <w:t>АРЦІНКІВ</w:t>
      </w:r>
    </w:p>
    <w:p w:rsidR="00845324" w:rsidRDefault="00845324">
      <w:pPr>
        <w:ind w:firstLine="709"/>
        <w:jc w:val="both"/>
        <w:rPr>
          <w:sz w:val="28"/>
          <w:szCs w:val="28"/>
        </w:rPr>
      </w:pPr>
    </w:p>
    <w:sectPr w:rsidR="00845324">
      <w:pgSz w:w="11906" w:h="16838"/>
      <w:pgMar w:top="850" w:right="850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33203B"/>
    <w:multiLevelType w:val="hybridMultilevel"/>
    <w:tmpl w:val="78863EF8"/>
    <w:lvl w:ilvl="0" w:tplc="E8CA2E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779"/>
    <w:rsid w:val="0000431A"/>
    <w:rsid w:val="000B1A1D"/>
    <w:rsid w:val="001057AF"/>
    <w:rsid w:val="00143079"/>
    <w:rsid w:val="001A59B8"/>
    <w:rsid w:val="002471C3"/>
    <w:rsid w:val="002642A1"/>
    <w:rsid w:val="00281DA9"/>
    <w:rsid w:val="002D5996"/>
    <w:rsid w:val="00335626"/>
    <w:rsid w:val="00342BD0"/>
    <w:rsid w:val="00367750"/>
    <w:rsid w:val="00427AEE"/>
    <w:rsid w:val="00455981"/>
    <w:rsid w:val="004B097D"/>
    <w:rsid w:val="004B72EA"/>
    <w:rsid w:val="004D793D"/>
    <w:rsid w:val="0052136F"/>
    <w:rsid w:val="00563345"/>
    <w:rsid w:val="005A4ECA"/>
    <w:rsid w:val="005E4887"/>
    <w:rsid w:val="00613DF7"/>
    <w:rsid w:val="00655838"/>
    <w:rsid w:val="00697C55"/>
    <w:rsid w:val="006D5255"/>
    <w:rsid w:val="00775795"/>
    <w:rsid w:val="00831E5B"/>
    <w:rsid w:val="00845324"/>
    <w:rsid w:val="009265FA"/>
    <w:rsid w:val="00990420"/>
    <w:rsid w:val="00997AAC"/>
    <w:rsid w:val="009C5B53"/>
    <w:rsid w:val="009E0DFF"/>
    <w:rsid w:val="00A0523C"/>
    <w:rsid w:val="00A65719"/>
    <w:rsid w:val="00A76B19"/>
    <w:rsid w:val="00AD7729"/>
    <w:rsid w:val="00AE4352"/>
    <w:rsid w:val="00B246F3"/>
    <w:rsid w:val="00B52779"/>
    <w:rsid w:val="00B52F69"/>
    <w:rsid w:val="00B667A8"/>
    <w:rsid w:val="00B92B87"/>
    <w:rsid w:val="00B96D76"/>
    <w:rsid w:val="00BA5AD3"/>
    <w:rsid w:val="00C31F0B"/>
    <w:rsid w:val="00C34CCD"/>
    <w:rsid w:val="00CA578F"/>
    <w:rsid w:val="00CB1ACC"/>
    <w:rsid w:val="00CB5960"/>
    <w:rsid w:val="00CF3B6D"/>
    <w:rsid w:val="00D0030C"/>
    <w:rsid w:val="00D16FFA"/>
    <w:rsid w:val="00D226C6"/>
    <w:rsid w:val="00D34072"/>
    <w:rsid w:val="00DA4991"/>
    <w:rsid w:val="00E06433"/>
    <w:rsid w:val="00E10086"/>
    <w:rsid w:val="00E42F9B"/>
    <w:rsid w:val="00E9721E"/>
    <w:rsid w:val="00EF4B47"/>
    <w:rsid w:val="00F161B9"/>
    <w:rsid w:val="00F32448"/>
    <w:rsid w:val="00F80D20"/>
    <w:rsid w:val="00F837CC"/>
    <w:rsid w:val="00FD6199"/>
    <w:rsid w:val="00FE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DF7D1-A23C-4067-876A-D381C9AF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779"/>
    <w:pPr>
      <w:spacing w:after="0" w:line="240" w:lineRule="auto"/>
    </w:pPr>
    <w:rPr>
      <w:rFonts w:ascii="Times New Roman" w:eastAsia="Times New Roman" w:hAnsi="Times New Roman" w:cs="Times New Roman"/>
      <w:sz w:val="21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52779"/>
    <w:pPr>
      <w:jc w:val="both"/>
    </w:pPr>
    <w:rPr>
      <w:rFonts w:hint="eastAsia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5277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527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B52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6">
    <w:name w:val="footer"/>
    <w:basedOn w:val="a"/>
    <w:link w:val="a7"/>
    <w:rsid w:val="00B52779"/>
    <w:pPr>
      <w:tabs>
        <w:tab w:val="center" w:pos="4660"/>
        <w:tab w:val="right" w:pos="9340"/>
      </w:tabs>
    </w:pPr>
    <w:rPr>
      <w:rFonts w:hint="eastAsia"/>
      <w:sz w:val="28"/>
      <w:lang w:val="ru-RU" w:eastAsia="ru-RU"/>
    </w:rPr>
  </w:style>
  <w:style w:type="character" w:customStyle="1" w:styleId="a7">
    <w:name w:val="Нижний колонтитул Знак"/>
    <w:basedOn w:val="a0"/>
    <w:link w:val="a6"/>
    <w:rsid w:val="00B5277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8">
    <w:name w:val="Основной текст_"/>
    <w:link w:val="3"/>
    <w:locked/>
    <w:rsid w:val="00E9721E"/>
    <w:rPr>
      <w:rFonts w:eastAsia="Times New Roman"/>
      <w:shd w:val="clear" w:color="auto" w:fill="FFFFFF"/>
    </w:rPr>
  </w:style>
  <w:style w:type="paragraph" w:customStyle="1" w:styleId="3">
    <w:name w:val="Основной текст3"/>
    <w:basedOn w:val="a"/>
    <w:link w:val="a8"/>
    <w:rsid w:val="00E9721E"/>
    <w:pPr>
      <w:widowControl w:val="0"/>
      <w:shd w:val="clear" w:color="auto" w:fill="FFFFFF"/>
      <w:spacing w:after="60" w:line="0" w:lineRule="atLeast"/>
    </w:pPr>
    <w:rPr>
      <w:rFonts w:asciiTheme="minorHAnsi" w:hAnsiTheme="minorHAnsi" w:cstheme="minorBidi"/>
      <w:sz w:val="22"/>
      <w:szCs w:val="22"/>
      <w:lang w:val="en-US" w:eastAsia="en-US"/>
    </w:rPr>
  </w:style>
  <w:style w:type="character" w:customStyle="1" w:styleId="2">
    <w:name w:val="Основной текст2"/>
    <w:rsid w:val="00E9721E"/>
    <w:rPr>
      <w:rFonts w:eastAsia="Times New Roman"/>
      <w:color w:val="000000"/>
      <w:spacing w:val="7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rvts8">
    <w:name w:val="rvts8"/>
    <w:rsid w:val="005A4ECA"/>
    <w:rPr>
      <w:rFonts w:cs="Times New Roman"/>
    </w:rPr>
  </w:style>
  <w:style w:type="character" w:customStyle="1" w:styleId="nom">
    <w:name w:val="nom"/>
    <w:basedOn w:val="a0"/>
    <w:rsid w:val="00143079"/>
  </w:style>
  <w:style w:type="character" w:customStyle="1" w:styleId="data">
    <w:name w:val="data"/>
    <w:basedOn w:val="a0"/>
    <w:rsid w:val="0014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Admin</cp:lastModifiedBy>
  <cp:revision>2</cp:revision>
  <cp:lastPrinted>2025-04-22T07:38:00Z</cp:lastPrinted>
  <dcterms:created xsi:type="dcterms:W3CDTF">2025-04-24T11:53:00Z</dcterms:created>
  <dcterms:modified xsi:type="dcterms:W3CDTF">2025-04-24T11:53:00Z</dcterms:modified>
</cp:coreProperties>
</file>