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46D35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14:paraId="590936A4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231CA4A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2D5234B4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5A35F956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5ADFE1F6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3E8A980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17FF878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3DBF627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ACC04F2" w14:textId="77777777" w:rsidR="00113C67" w:rsidRDefault="00113C6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45D77C40" w14:textId="77777777" w:rsidR="00113C67" w:rsidRDefault="00872BDB">
      <w:pPr>
        <w:tabs>
          <w:tab w:val="left" w:pos="720"/>
          <w:tab w:val="left" w:pos="8505"/>
        </w:tabs>
        <w:ind w:left="14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14:paraId="15BD4F81" w14:textId="77777777" w:rsidR="00113C67" w:rsidRDefault="00872BDB">
      <w:pPr>
        <w:tabs>
          <w:tab w:val="left" w:pos="720"/>
          <w:tab w:val="left" w:pos="8505"/>
        </w:tabs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14:paraId="46F9697A" w14:textId="77777777" w:rsidR="00113C67" w:rsidRDefault="00113C67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sz w:val="28"/>
          <w:szCs w:val="28"/>
          <w:lang w:eastAsia="en-US"/>
        </w:rPr>
      </w:pPr>
    </w:p>
    <w:p w14:paraId="567F5130" w14:textId="2809A0D9" w:rsidR="00113C67" w:rsidRDefault="00872B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0E5840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3 Конвенції ООН про права дитини,</w:t>
      </w:r>
      <w:r>
        <w:rPr>
          <w:sz w:val="28"/>
          <w:szCs w:val="28"/>
        </w:rPr>
        <w:t xml:space="preserve"> ст.8 </w:t>
      </w:r>
      <w:hyperlink r:id="rId6" w:tgtFrame="_blank" w:history="1">
        <w:r>
          <w:rPr>
            <w:sz w:val="28"/>
            <w:szCs w:val="28"/>
          </w:rPr>
          <w:t>Конвенції про захист прав людини і основоположних свобод</w:t>
        </w:r>
      </w:hyperlink>
      <w:r>
        <w:rPr>
          <w:sz w:val="28"/>
          <w:szCs w:val="28"/>
        </w:rPr>
        <w:t>, ст</w:t>
      </w:r>
      <w:r w:rsidR="000E5840">
        <w:rPr>
          <w:sz w:val="28"/>
          <w:szCs w:val="28"/>
        </w:rPr>
        <w:t>.</w:t>
      </w:r>
      <w:r>
        <w:rPr>
          <w:sz w:val="28"/>
          <w:szCs w:val="28"/>
        </w:rPr>
        <w:t xml:space="preserve"> 47 Конституції України, </w:t>
      </w:r>
      <w:proofErr w:type="spellStart"/>
      <w:r>
        <w:rPr>
          <w:sz w:val="28"/>
          <w:szCs w:val="28"/>
        </w:rPr>
        <w:t>ст</w:t>
      </w:r>
      <w:r w:rsidR="000E5840">
        <w:rPr>
          <w:sz w:val="28"/>
          <w:szCs w:val="28"/>
        </w:rPr>
        <w:t>.ст</w:t>
      </w:r>
      <w:proofErr w:type="spellEnd"/>
      <w:r w:rsidR="000E5840">
        <w:rPr>
          <w:sz w:val="28"/>
          <w:szCs w:val="28"/>
        </w:rPr>
        <w:t>.</w:t>
      </w:r>
      <w:r>
        <w:rPr>
          <w:sz w:val="28"/>
          <w:szCs w:val="28"/>
        </w:rPr>
        <w:t xml:space="preserve"> 19, </w:t>
      </w:r>
      <w:r>
        <w:rPr>
          <w:sz w:val="28"/>
          <w:szCs w:val="28"/>
          <w:lang w:eastAsia="ru-RU"/>
        </w:rPr>
        <w:t xml:space="preserve">141, 150, 155, 157, 164, 166, 171 </w:t>
      </w:r>
      <w:r>
        <w:rPr>
          <w:sz w:val="28"/>
          <w:szCs w:val="28"/>
        </w:rPr>
        <w:t xml:space="preserve">Сімейного Кодексу України, </w:t>
      </w:r>
      <w:proofErr w:type="spellStart"/>
      <w:r>
        <w:rPr>
          <w:sz w:val="28"/>
          <w:szCs w:val="28"/>
        </w:rPr>
        <w:t>ст</w:t>
      </w:r>
      <w:r w:rsidR="000E5840">
        <w:rPr>
          <w:sz w:val="28"/>
          <w:szCs w:val="28"/>
        </w:rPr>
        <w:t>.ст</w:t>
      </w:r>
      <w:proofErr w:type="spellEnd"/>
      <w:r w:rsidR="000E5840">
        <w:rPr>
          <w:sz w:val="28"/>
          <w:szCs w:val="28"/>
        </w:rPr>
        <w:t xml:space="preserve">. </w:t>
      </w:r>
      <w:r>
        <w:rPr>
          <w:sz w:val="28"/>
          <w:szCs w:val="28"/>
        </w:rPr>
        <w:t>29,</w:t>
      </w:r>
      <w:r w:rsidR="00AE0421">
        <w:rPr>
          <w:sz w:val="28"/>
          <w:szCs w:val="28"/>
        </w:rPr>
        <w:t xml:space="preserve"> 35,</w:t>
      </w:r>
      <w:r>
        <w:rPr>
          <w:sz w:val="28"/>
          <w:szCs w:val="28"/>
        </w:rPr>
        <w:t xml:space="preserve"> 56 Цивільного кодексу України, </w:t>
      </w:r>
      <w:proofErr w:type="spellStart"/>
      <w:r w:rsidR="007961E7">
        <w:rPr>
          <w:sz w:val="28"/>
          <w:szCs w:val="28"/>
        </w:rPr>
        <w:t>ст.</w:t>
      </w:r>
      <w:r w:rsidR="000E5840">
        <w:rPr>
          <w:sz w:val="28"/>
          <w:szCs w:val="28"/>
        </w:rPr>
        <w:t>ст</w:t>
      </w:r>
      <w:proofErr w:type="spellEnd"/>
      <w:r w:rsidR="000E5840">
        <w:rPr>
          <w:sz w:val="28"/>
          <w:szCs w:val="28"/>
        </w:rPr>
        <w:t>.</w:t>
      </w:r>
      <w:r w:rsidR="00A95016">
        <w:rPr>
          <w:sz w:val="28"/>
          <w:szCs w:val="28"/>
        </w:rPr>
        <w:t xml:space="preserve"> 9, 71, 72,</w:t>
      </w:r>
      <w:r w:rsidR="007961E7">
        <w:rPr>
          <w:sz w:val="28"/>
          <w:szCs w:val="28"/>
        </w:rPr>
        <w:t xml:space="preserve"> 125 Житлового кодексу України, </w:t>
      </w:r>
      <w:r>
        <w:rPr>
          <w:sz w:val="28"/>
          <w:szCs w:val="28"/>
        </w:rPr>
        <w:t>ст</w:t>
      </w:r>
      <w:r w:rsidR="000E5840">
        <w:rPr>
          <w:sz w:val="28"/>
          <w:szCs w:val="28"/>
        </w:rPr>
        <w:t>.</w:t>
      </w:r>
      <w:r>
        <w:rPr>
          <w:sz w:val="28"/>
          <w:szCs w:val="28"/>
        </w:rPr>
        <w:t xml:space="preserve"> 34 Закону України «Про місцеве самоврядування в Україні», Законом України «Про охорону дитинства», ст. 12 Закону України «Про основи соціального захисту бездомних осіб та безпритульних дітей»,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eastAsia="en-US"/>
        </w:rPr>
        <w:t>п.</w:t>
      </w:r>
      <w:r w:rsidR="00103610">
        <w:rPr>
          <w:bCs/>
          <w:sz w:val="28"/>
          <w:szCs w:val="28"/>
          <w:lang w:eastAsia="en-US"/>
        </w:rPr>
        <w:t xml:space="preserve"> 11 ч. 1 ст. 18 Закону України «</w:t>
      </w:r>
      <w:r>
        <w:rPr>
          <w:bCs/>
          <w:sz w:val="28"/>
          <w:szCs w:val="28"/>
          <w:lang w:eastAsia="en-US"/>
        </w:rPr>
        <w:t>Про забезпечення реалізації житлових прав мешканців гуртожитків</w:t>
      </w:r>
      <w:r w:rsidR="00103610">
        <w:rPr>
          <w:bCs/>
          <w:sz w:val="28"/>
          <w:szCs w:val="28"/>
          <w:lang w:eastAsia="en-US"/>
        </w:rPr>
        <w:t>»</w:t>
      </w:r>
      <w:r>
        <w:rPr>
          <w:bCs/>
          <w:sz w:val="28"/>
          <w:szCs w:val="28"/>
          <w:lang w:eastAsia="en-US"/>
        </w:rPr>
        <w:t xml:space="preserve">, </w:t>
      </w:r>
      <w:r w:rsidR="003551F3" w:rsidRPr="000E5840">
        <w:rPr>
          <w:sz w:val="28"/>
          <w:szCs w:val="28"/>
          <w:lang w:eastAsia="ru-RU"/>
        </w:rPr>
        <w:t>п.6 ч.1 ст. 24 З</w:t>
      </w:r>
      <w:r w:rsidR="000E5840">
        <w:rPr>
          <w:sz w:val="28"/>
          <w:szCs w:val="28"/>
          <w:lang w:eastAsia="ru-RU"/>
        </w:rPr>
        <w:t xml:space="preserve">акону </w:t>
      </w:r>
      <w:r w:rsidR="003551F3" w:rsidRPr="000E5840">
        <w:rPr>
          <w:sz w:val="28"/>
          <w:szCs w:val="28"/>
          <w:lang w:eastAsia="ru-RU"/>
        </w:rPr>
        <w:t>У</w:t>
      </w:r>
      <w:r w:rsidR="000E5840">
        <w:rPr>
          <w:sz w:val="28"/>
          <w:szCs w:val="28"/>
          <w:lang w:eastAsia="ru-RU"/>
        </w:rPr>
        <w:t>країни</w:t>
      </w:r>
      <w:r w:rsidR="003551F3" w:rsidRPr="000E5840">
        <w:rPr>
          <w:sz w:val="28"/>
          <w:szCs w:val="28"/>
          <w:lang w:eastAsia="ru-RU"/>
        </w:rPr>
        <w:t xml:space="preserve"> «Про надання публічних (електронних публічних) послуг щодо декларування та реєстрації місця проживання в Україні»,</w:t>
      </w:r>
      <w: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="006E42A2" w:rsidRPr="006E42A2">
        <w:rPr>
          <w:sz w:val="28"/>
          <w:szCs w:val="28"/>
        </w:rPr>
        <w:t>ухвалою Івано-Франківського міського суду Івано-Франківської області від 02.01.2025 року (справа №</w:t>
      </w:r>
      <w:r w:rsidR="00BA73AC">
        <w:rPr>
          <w:sz w:val="28"/>
          <w:szCs w:val="28"/>
        </w:rPr>
        <w:t>-</w:t>
      </w:r>
      <w:r w:rsidR="006E42A2" w:rsidRPr="006E42A2">
        <w:rPr>
          <w:sz w:val="28"/>
          <w:szCs w:val="28"/>
        </w:rPr>
        <w:t>, провадження №</w:t>
      </w:r>
      <w:r w:rsidR="00BA73AC">
        <w:rPr>
          <w:sz w:val="28"/>
          <w:szCs w:val="28"/>
        </w:rPr>
        <w:t>-</w:t>
      </w:r>
      <w:r w:rsidR="006E42A2" w:rsidRPr="006E42A2">
        <w:rPr>
          <w:sz w:val="28"/>
          <w:szCs w:val="28"/>
        </w:rPr>
        <w:t>)</w:t>
      </w:r>
      <w:r>
        <w:rPr>
          <w:rFonts w:eastAsia="Calibri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05D41" w:rsidRPr="00B03120">
        <w:rPr>
          <w:sz w:val="28"/>
          <w:szCs w:val="28"/>
        </w:rPr>
        <w:t xml:space="preserve">ухвалою </w:t>
      </w:r>
      <w:r w:rsidR="00105D41" w:rsidRPr="00B03120"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25.09.2024 року (справа № </w:t>
      </w:r>
      <w:r w:rsidR="00BA73AC">
        <w:rPr>
          <w:sz w:val="28"/>
          <w:szCs w:val="28"/>
          <w:lang w:eastAsia="ru-RU"/>
        </w:rPr>
        <w:t>-</w:t>
      </w:r>
      <w:r w:rsidR="00105D41" w:rsidRPr="00B03120">
        <w:rPr>
          <w:rFonts w:eastAsia="Calibri"/>
          <w:sz w:val="28"/>
          <w:szCs w:val="28"/>
        </w:rPr>
        <w:t xml:space="preserve">, провадження № </w:t>
      </w:r>
      <w:r w:rsidR="00BA73AC">
        <w:rPr>
          <w:rFonts w:eastAsia="Calibri"/>
          <w:sz w:val="28"/>
          <w:szCs w:val="28"/>
        </w:rPr>
        <w:t>-</w:t>
      </w:r>
      <w:r w:rsidR="00105D41" w:rsidRPr="00B03120">
        <w:rPr>
          <w:rFonts w:eastAsia="Calibri"/>
          <w:sz w:val="28"/>
          <w:szCs w:val="28"/>
        </w:rPr>
        <w:t xml:space="preserve">),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та </w:t>
      </w:r>
      <w:r w:rsidRPr="000D0B00">
        <w:rPr>
          <w:sz w:val="28"/>
          <w:szCs w:val="28"/>
        </w:rPr>
        <w:t>22.01.2025 року</w:t>
      </w:r>
      <w:r w:rsidR="00B03120" w:rsidRPr="000D0B00">
        <w:rPr>
          <w:sz w:val="28"/>
          <w:szCs w:val="28"/>
        </w:rPr>
        <w:t xml:space="preserve"> та 09.04.</w:t>
      </w:r>
      <w:r w:rsidR="00105D41" w:rsidRPr="000D0B00">
        <w:rPr>
          <w:sz w:val="28"/>
          <w:szCs w:val="28"/>
        </w:rPr>
        <w:t>2025 року</w:t>
      </w:r>
      <w:r w:rsidRPr="000D0B00">
        <w:rPr>
          <w:sz w:val="28"/>
          <w:szCs w:val="28"/>
        </w:rPr>
        <w:t xml:space="preserve">, з </w:t>
      </w:r>
      <w:r>
        <w:rPr>
          <w:sz w:val="28"/>
          <w:szCs w:val="28"/>
        </w:rPr>
        <w:t>метою забезпечення реалізації прав, свобод та законних інтересів дитини, виконавчий комітет Івано-Франківської міської ради</w:t>
      </w:r>
    </w:p>
    <w:p w14:paraId="50BB78EA" w14:textId="77777777" w:rsidR="00113C67" w:rsidRDefault="00872BDB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1D402FB3" w14:textId="6F19BA93" w:rsidR="00D74EE6" w:rsidRPr="000D0B00" w:rsidRDefault="00020473" w:rsidP="00020473">
      <w:pPr>
        <w:jc w:val="both"/>
        <w:rPr>
          <w:sz w:val="28"/>
          <w:szCs w:val="28"/>
        </w:rPr>
      </w:pPr>
      <w:r w:rsidRPr="000D0B00">
        <w:rPr>
          <w:bCs/>
          <w:sz w:val="28"/>
          <w:szCs w:val="28"/>
        </w:rPr>
        <w:t>1.</w:t>
      </w:r>
      <w:r w:rsidR="000D0B00">
        <w:rPr>
          <w:bCs/>
          <w:sz w:val="28"/>
          <w:szCs w:val="28"/>
        </w:rPr>
        <w:t xml:space="preserve"> </w:t>
      </w:r>
      <w:r w:rsidR="00872BDB" w:rsidRPr="000D0B00">
        <w:rPr>
          <w:bCs/>
          <w:sz w:val="28"/>
          <w:szCs w:val="28"/>
        </w:rPr>
        <w:t xml:space="preserve">Надати </w:t>
      </w:r>
      <w:r w:rsidR="00105D41" w:rsidRPr="000D0B00">
        <w:rPr>
          <w:rFonts w:eastAsia="Calibri"/>
          <w:sz w:val="28"/>
          <w:szCs w:val="28"/>
        </w:rPr>
        <w:t xml:space="preserve">Івано-Франківському міському суду Івано-Франківської області </w:t>
      </w:r>
      <w:r w:rsidR="00872BDB" w:rsidRPr="000D0B00">
        <w:rPr>
          <w:bCs/>
          <w:sz w:val="28"/>
          <w:szCs w:val="28"/>
        </w:rPr>
        <w:t>висновок у справі про позбавлення батьківських прав</w:t>
      </w:r>
      <w:r w:rsidRPr="000D0B00">
        <w:rPr>
          <w:bCs/>
          <w:sz w:val="28"/>
          <w:szCs w:val="28"/>
        </w:rPr>
        <w:t xml:space="preserve"> </w:t>
      </w:r>
      <w:r w:rsidR="002F3EF4">
        <w:rPr>
          <w:sz w:val="28"/>
          <w:szCs w:val="28"/>
        </w:rPr>
        <w:t>-</w:t>
      </w:r>
      <w:r w:rsidRPr="00020473">
        <w:rPr>
          <w:sz w:val="28"/>
          <w:szCs w:val="28"/>
        </w:rPr>
        <w:t xml:space="preserve"> стосовно доньки</w:t>
      </w:r>
      <w:r w:rsidRPr="00020473">
        <w:rPr>
          <w:color w:val="000000" w:themeColor="text1"/>
          <w:sz w:val="28"/>
          <w:szCs w:val="28"/>
        </w:rPr>
        <w:t xml:space="preserve"> </w:t>
      </w:r>
      <w:r w:rsidR="002F3EF4">
        <w:rPr>
          <w:sz w:val="28"/>
          <w:szCs w:val="28"/>
        </w:rPr>
        <w:t>-</w:t>
      </w:r>
      <w:r w:rsidRPr="00020473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020473">
        <w:rPr>
          <w:sz w:val="28"/>
          <w:szCs w:val="28"/>
        </w:rPr>
        <w:t xml:space="preserve"> року </w:t>
      </w:r>
      <w:r w:rsidRPr="000D0B00">
        <w:rPr>
          <w:sz w:val="28"/>
          <w:szCs w:val="28"/>
        </w:rPr>
        <w:t>народження</w:t>
      </w:r>
      <w:r w:rsidR="00872BDB" w:rsidRPr="000D0B00">
        <w:rPr>
          <w:bCs/>
          <w:sz w:val="28"/>
          <w:szCs w:val="28"/>
        </w:rPr>
        <w:t xml:space="preserve"> (додаток 1).</w:t>
      </w:r>
    </w:p>
    <w:p w14:paraId="7FE07637" w14:textId="30142574" w:rsidR="00113C67" w:rsidRPr="000D0B00" w:rsidRDefault="000D0B00" w:rsidP="000D0B00">
      <w:pPr>
        <w:tabs>
          <w:tab w:val="left" w:pos="567"/>
        </w:tabs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872BDB" w:rsidRPr="000D0B00">
        <w:rPr>
          <w:bCs/>
          <w:sz w:val="28"/>
          <w:szCs w:val="28"/>
        </w:rPr>
        <w:t xml:space="preserve">Надати </w:t>
      </w:r>
      <w:r w:rsidR="00105D41" w:rsidRPr="000D0B00">
        <w:rPr>
          <w:rFonts w:eastAsia="Calibri"/>
          <w:sz w:val="28"/>
          <w:szCs w:val="28"/>
        </w:rPr>
        <w:t xml:space="preserve">Івано-Франківському міському суду Івано-Франківської області </w:t>
      </w:r>
      <w:r w:rsidR="00105D41" w:rsidRPr="000D0B00">
        <w:rPr>
          <w:bCs/>
          <w:sz w:val="28"/>
          <w:szCs w:val="28"/>
        </w:rPr>
        <w:t xml:space="preserve">висновок у справі </w:t>
      </w:r>
      <w:r w:rsidR="00896355" w:rsidRPr="000D0B00">
        <w:rPr>
          <w:sz w:val="28"/>
          <w:szCs w:val="28"/>
        </w:rPr>
        <w:t xml:space="preserve">про усунення перешкод в користуванні кімнатою </w:t>
      </w:r>
      <w:r w:rsidR="00896355" w:rsidRPr="000D0B00">
        <w:rPr>
          <w:sz w:val="28"/>
          <w:szCs w:val="28"/>
        </w:rPr>
        <w:lastRenderedPageBreak/>
        <w:t xml:space="preserve">учнівського гуртожитку та </w:t>
      </w:r>
      <w:r w:rsidR="00D74EE6" w:rsidRPr="000D0B00">
        <w:rPr>
          <w:sz w:val="28"/>
          <w:szCs w:val="28"/>
        </w:rPr>
        <w:t>виселення</w:t>
      </w:r>
      <w:r w:rsidR="00D74EE6" w:rsidRPr="000D0B00">
        <w:rPr>
          <w:b/>
          <w:sz w:val="28"/>
          <w:szCs w:val="28"/>
        </w:rPr>
        <w:t xml:space="preserve"> </w:t>
      </w:r>
      <w:r w:rsidR="0072170B" w:rsidRPr="000D0B00">
        <w:rPr>
          <w:sz w:val="28"/>
          <w:szCs w:val="28"/>
        </w:rPr>
        <w:t xml:space="preserve">малолітнього </w:t>
      </w:r>
      <w:r w:rsidR="002F3EF4">
        <w:rPr>
          <w:sz w:val="28"/>
          <w:szCs w:val="28"/>
        </w:rPr>
        <w:t>-</w:t>
      </w:r>
      <w:r w:rsidR="0072170B" w:rsidRPr="000D0B00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="0072170B" w:rsidRPr="000D0B00">
        <w:rPr>
          <w:sz w:val="28"/>
          <w:szCs w:val="28"/>
        </w:rPr>
        <w:t xml:space="preserve"> р</w:t>
      </w:r>
      <w:r w:rsidR="00C872BB">
        <w:rPr>
          <w:sz w:val="28"/>
          <w:szCs w:val="28"/>
        </w:rPr>
        <w:t>о</w:t>
      </w:r>
      <w:r w:rsidR="00103610">
        <w:rPr>
          <w:sz w:val="28"/>
          <w:szCs w:val="28"/>
        </w:rPr>
        <w:t xml:space="preserve">ку народження </w:t>
      </w:r>
      <w:r w:rsidR="00872BDB" w:rsidRPr="000D0B00">
        <w:rPr>
          <w:bCs/>
          <w:sz w:val="28"/>
          <w:szCs w:val="28"/>
        </w:rPr>
        <w:t>(додаток 2).</w:t>
      </w:r>
    </w:p>
    <w:p w14:paraId="50357433" w14:textId="207693F4" w:rsidR="00763FF8" w:rsidRPr="00763FF8" w:rsidRDefault="007C2DAD" w:rsidP="00763FF8">
      <w:pPr>
        <w:jc w:val="both"/>
        <w:rPr>
          <w:b/>
          <w:sz w:val="28"/>
          <w:szCs w:val="28"/>
        </w:rPr>
      </w:pPr>
      <w:r>
        <w:rPr>
          <w:rFonts w:eastAsia="Calibri"/>
          <w:bCs/>
          <w:sz w:val="28"/>
          <w:szCs w:val="28"/>
        </w:rPr>
        <w:t>3.</w:t>
      </w:r>
      <w:r w:rsidR="000D0B00">
        <w:rPr>
          <w:rFonts w:eastAsia="Calibri"/>
          <w:bCs/>
          <w:sz w:val="28"/>
          <w:szCs w:val="28"/>
        </w:rPr>
        <w:t xml:space="preserve"> </w:t>
      </w:r>
      <w:r w:rsidRPr="00763FF8">
        <w:rPr>
          <w:rFonts w:eastAsia="Calibri"/>
          <w:bCs/>
          <w:sz w:val="28"/>
          <w:szCs w:val="28"/>
        </w:rPr>
        <w:t>В</w:t>
      </w:r>
      <w:r w:rsidRPr="00763FF8">
        <w:rPr>
          <w:bCs/>
          <w:sz w:val="28"/>
          <w:szCs w:val="28"/>
        </w:rPr>
        <w:t xml:space="preserve">становити такий порядок участі </w:t>
      </w:r>
      <w:r w:rsidR="002F3EF4">
        <w:rPr>
          <w:sz w:val="28"/>
          <w:szCs w:val="28"/>
        </w:rPr>
        <w:t>-</w:t>
      </w:r>
      <w:r w:rsidRPr="00763FF8">
        <w:rPr>
          <w:sz w:val="28"/>
          <w:szCs w:val="28"/>
        </w:rPr>
        <w:t xml:space="preserve"> </w:t>
      </w:r>
      <w:r w:rsidRPr="00763FF8">
        <w:rPr>
          <w:bCs/>
          <w:sz w:val="28"/>
          <w:szCs w:val="28"/>
        </w:rPr>
        <w:t xml:space="preserve">у вихованні дітей </w:t>
      </w:r>
      <w:r w:rsidR="002F3EF4">
        <w:rPr>
          <w:sz w:val="28"/>
          <w:szCs w:val="28"/>
        </w:rPr>
        <w:t>-</w:t>
      </w:r>
      <w:r w:rsidRPr="00763FF8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763FF8">
        <w:rPr>
          <w:sz w:val="28"/>
          <w:szCs w:val="28"/>
        </w:rPr>
        <w:t xml:space="preserve"> року народження, та </w:t>
      </w:r>
      <w:r w:rsidR="002F3EF4">
        <w:rPr>
          <w:sz w:val="28"/>
          <w:szCs w:val="28"/>
        </w:rPr>
        <w:t>-</w:t>
      </w:r>
      <w:r w:rsidRPr="00763FF8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763FF8">
        <w:rPr>
          <w:sz w:val="28"/>
          <w:szCs w:val="28"/>
        </w:rPr>
        <w:t xml:space="preserve"> року народження:</w:t>
      </w:r>
      <w:r w:rsidR="00763FF8" w:rsidRPr="00763FF8">
        <w:rPr>
          <w:sz w:val="28"/>
          <w:szCs w:val="28"/>
        </w:rPr>
        <w:t xml:space="preserve"> </w:t>
      </w:r>
      <w:r w:rsidR="00763FF8" w:rsidRPr="00763FF8">
        <w:rPr>
          <w:color w:val="000000" w:themeColor="text1"/>
          <w:sz w:val="28"/>
          <w:szCs w:val="28"/>
        </w:rPr>
        <w:t>перша та третя субота</w:t>
      </w:r>
      <w:r w:rsidR="0072170B">
        <w:rPr>
          <w:color w:val="000000" w:themeColor="text1"/>
          <w:sz w:val="28"/>
          <w:szCs w:val="28"/>
        </w:rPr>
        <w:t>,</w:t>
      </w:r>
      <w:r w:rsidR="00763FF8" w:rsidRPr="00763FF8">
        <w:rPr>
          <w:color w:val="000000" w:themeColor="text1"/>
          <w:sz w:val="28"/>
          <w:szCs w:val="28"/>
        </w:rPr>
        <w:t xml:space="preserve"> </w:t>
      </w:r>
      <w:r w:rsidR="0072170B" w:rsidRPr="00763FF8">
        <w:rPr>
          <w:color w:val="000000" w:themeColor="text1"/>
          <w:sz w:val="28"/>
          <w:szCs w:val="28"/>
        </w:rPr>
        <w:t xml:space="preserve">друга та четверта неділя </w:t>
      </w:r>
      <w:r w:rsidR="00763FF8" w:rsidRPr="00763FF8">
        <w:rPr>
          <w:color w:val="000000" w:themeColor="text1"/>
          <w:sz w:val="28"/>
          <w:szCs w:val="28"/>
        </w:rPr>
        <w:t>місяця з 12 год 00 хв до 18 год 00 хв з урахуванням стану здоров’я та розпорядку дня дітей;</w:t>
      </w:r>
      <w:r w:rsidR="00763FF8">
        <w:rPr>
          <w:b/>
          <w:sz w:val="28"/>
          <w:szCs w:val="28"/>
        </w:rPr>
        <w:t xml:space="preserve"> </w:t>
      </w:r>
      <w:r w:rsidR="00763FF8" w:rsidRPr="00763FF8">
        <w:rPr>
          <w:color w:val="000000" w:themeColor="text1"/>
          <w:sz w:val="28"/>
          <w:szCs w:val="28"/>
        </w:rPr>
        <w:t>інші святкові та вихідні дні</w:t>
      </w:r>
      <w:r w:rsidR="00477D34">
        <w:rPr>
          <w:color w:val="000000" w:themeColor="text1"/>
          <w:sz w:val="28"/>
          <w:szCs w:val="28"/>
        </w:rPr>
        <w:t xml:space="preserve"> -</w:t>
      </w:r>
      <w:r w:rsidR="00763FF8" w:rsidRPr="00763FF8">
        <w:rPr>
          <w:color w:val="000000" w:themeColor="text1"/>
          <w:sz w:val="28"/>
          <w:szCs w:val="28"/>
        </w:rPr>
        <w:t xml:space="preserve"> за </w:t>
      </w:r>
      <w:r w:rsidR="00763FF8">
        <w:rPr>
          <w:color w:val="000000" w:themeColor="text1"/>
          <w:sz w:val="28"/>
          <w:szCs w:val="28"/>
        </w:rPr>
        <w:t>взаємною згодою</w:t>
      </w:r>
      <w:r w:rsidR="00763FF8" w:rsidRPr="00763FF8">
        <w:rPr>
          <w:color w:val="000000" w:themeColor="text1"/>
          <w:sz w:val="28"/>
          <w:szCs w:val="28"/>
        </w:rPr>
        <w:t xml:space="preserve"> між батьками.</w:t>
      </w:r>
    </w:p>
    <w:p w14:paraId="27C1E2BF" w14:textId="459CC977" w:rsidR="00763FF8" w:rsidRPr="00CD1B09" w:rsidRDefault="00763FF8" w:rsidP="00763FF8">
      <w:pPr>
        <w:jc w:val="both"/>
        <w:rPr>
          <w:sz w:val="28"/>
          <w:szCs w:val="28"/>
        </w:rPr>
      </w:pPr>
      <w:r w:rsidRPr="00763FF8">
        <w:rPr>
          <w:color w:val="000000" w:themeColor="text1"/>
          <w:sz w:val="28"/>
          <w:szCs w:val="28"/>
        </w:rPr>
        <w:t>Вказати батькам</w:t>
      </w:r>
      <w:r w:rsidR="00C61558">
        <w:rPr>
          <w:color w:val="000000" w:themeColor="text1"/>
          <w:sz w:val="28"/>
          <w:szCs w:val="28"/>
        </w:rPr>
        <w:t>:</w:t>
      </w:r>
      <w:r w:rsidRPr="00763FF8">
        <w:rPr>
          <w:color w:val="000000" w:themeColor="text1"/>
          <w:sz w:val="28"/>
          <w:szCs w:val="28"/>
        </w:rPr>
        <w:t xml:space="preserve">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про необхідність дотримання</w:t>
      </w:r>
      <w:r w:rsidRPr="00763FF8">
        <w:rPr>
          <w:color w:val="000000" w:themeColor="text1"/>
          <w:sz w:val="28"/>
          <w:szCs w:val="28"/>
        </w:rPr>
        <w:t xml:space="preserve"> встановленого порядку участі у вихованні дітей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,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 року народження, та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,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 року народження;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неприпустимість вчинення перешкод</w:t>
      </w:r>
      <w:r w:rsidRPr="00763FF8">
        <w:rPr>
          <w:color w:val="000000" w:themeColor="text1"/>
          <w:sz w:val="28"/>
          <w:szCs w:val="28"/>
        </w:rPr>
        <w:t xml:space="preserve">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 у спілкуванні з дітьми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, </w:t>
      </w:r>
      <w:r w:rsidR="002F3EF4">
        <w:rPr>
          <w:color w:val="000000" w:themeColor="text1"/>
          <w:sz w:val="28"/>
          <w:szCs w:val="28"/>
        </w:rPr>
        <w:t>-</w:t>
      </w:r>
      <w:r w:rsidRPr="00763FF8">
        <w:rPr>
          <w:color w:val="000000" w:themeColor="text1"/>
          <w:sz w:val="28"/>
          <w:szCs w:val="28"/>
        </w:rPr>
        <w:t xml:space="preserve"> року народження, та </w:t>
      </w:r>
      <w:r w:rsidR="002F3EF4">
        <w:rPr>
          <w:color w:val="000000" w:themeColor="text1"/>
          <w:sz w:val="28"/>
          <w:szCs w:val="28"/>
        </w:rPr>
        <w:t>-</w:t>
      </w:r>
      <w:r w:rsidRPr="00CD1B09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CD1B09">
        <w:rPr>
          <w:sz w:val="28"/>
          <w:szCs w:val="28"/>
        </w:rPr>
        <w:t xml:space="preserve"> року народження.</w:t>
      </w:r>
    </w:p>
    <w:p w14:paraId="1C7BABEC" w14:textId="45B97BA9" w:rsidR="00CD1B09" w:rsidRDefault="00E47054" w:rsidP="00CD1B09">
      <w:pPr>
        <w:suppressAutoHyphens/>
        <w:autoSpaceDN w:val="0"/>
        <w:jc w:val="both"/>
        <w:rPr>
          <w:kern w:val="3"/>
          <w:sz w:val="28"/>
          <w:szCs w:val="28"/>
        </w:rPr>
      </w:pPr>
      <w:r w:rsidRPr="00CD1B09">
        <w:rPr>
          <w:rFonts w:eastAsia="Calibri"/>
          <w:bCs/>
          <w:sz w:val="28"/>
          <w:szCs w:val="28"/>
        </w:rPr>
        <w:t>4.</w:t>
      </w:r>
      <w:r w:rsidR="000D0B00">
        <w:rPr>
          <w:rFonts w:eastAsia="Calibri"/>
          <w:bCs/>
          <w:sz w:val="28"/>
          <w:szCs w:val="28"/>
        </w:rPr>
        <w:t xml:space="preserve"> </w:t>
      </w:r>
      <w:r w:rsidR="00763FF8" w:rsidRPr="00CD1B09">
        <w:rPr>
          <w:rFonts w:eastAsia="Calibri"/>
          <w:bCs/>
          <w:sz w:val="28"/>
          <w:szCs w:val="28"/>
        </w:rPr>
        <w:t>В</w:t>
      </w:r>
      <w:r w:rsidR="00763FF8" w:rsidRPr="00CD1B09">
        <w:rPr>
          <w:bCs/>
          <w:sz w:val="28"/>
          <w:szCs w:val="28"/>
        </w:rPr>
        <w:t xml:space="preserve">становити такий порядок участі </w:t>
      </w:r>
      <w:r w:rsidR="002F3EF4">
        <w:rPr>
          <w:sz w:val="28"/>
          <w:szCs w:val="28"/>
        </w:rPr>
        <w:t>-</w:t>
      </w:r>
      <w:r w:rsidR="00763FF8" w:rsidRPr="00CD1B09">
        <w:rPr>
          <w:sz w:val="28"/>
          <w:szCs w:val="28"/>
        </w:rPr>
        <w:t xml:space="preserve"> у вихованні дітей </w:t>
      </w:r>
      <w:r w:rsidR="002F3EF4">
        <w:rPr>
          <w:sz w:val="28"/>
          <w:szCs w:val="28"/>
        </w:rPr>
        <w:t>-</w:t>
      </w:r>
      <w:r w:rsidR="00763FF8" w:rsidRPr="00CD1B09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="00763FF8" w:rsidRPr="00CD1B09">
        <w:rPr>
          <w:sz w:val="28"/>
          <w:szCs w:val="28"/>
        </w:rPr>
        <w:t xml:space="preserve"> року народження, </w:t>
      </w:r>
      <w:r w:rsidR="002F3EF4">
        <w:rPr>
          <w:sz w:val="28"/>
          <w:szCs w:val="28"/>
        </w:rPr>
        <w:t>-</w:t>
      </w:r>
      <w:r w:rsidR="00763FF8" w:rsidRPr="00CD1B09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="00763FF8" w:rsidRPr="00CD1B09">
        <w:rPr>
          <w:sz w:val="28"/>
          <w:szCs w:val="28"/>
        </w:rPr>
        <w:t xml:space="preserve"> року народження, </w:t>
      </w:r>
      <w:r w:rsidR="002F3EF4">
        <w:rPr>
          <w:sz w:val="28"/>
          <w:szCs w:val="28"/>
        </w:rPr>
        <w:t>-</w:t>
      </w:r>
      <w:r w:rsidR="00763FF8" w:rsidRPr="00CD1B09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="00763FF8" w:rsidRPr="00CD1B09">
        <w:rPr>
          <w:sz w:val="28"/>
          <w:szCs w:val="28"/>
        </w:rPr>
        <w:t xml:space="preserve"> року народження: </w:t>
      </w:r>
      <w:r w:rsidR="00CD1B09" w:rsidRPr="00CD1B09">
        <w:rPr>
          <w:rFonts w:eastAsia="Calibri"/>
          <w:sz w:val="28"/>
          <w:szCs w:val="28"/>
        </w:rPr>
        <w:t xml:space="preserve">перша та третя субота місяця з </w:t>
      </w:r>
      <w:r w:rsidR="00CD1B09" w:rsidRPr="00CD1B09">
        <w:rPr>
          <w:rFonts w:eastAsia="Calibri"/>
          <w:color w:val="000000"/>
          <w:sz w:val="28"/>
          <w:szCs w:val="28"/>
        </w:rPr>
        <w:t xml:space="preserve">14.00 год до 18.00 год. Дозвілля та інші дні </w:t>
      </w:r>
      <w:r w:rsidR="00477D34">
        <w:rPr>
          <w:rFonts w:eastAsia="Calibri"/>
          <w:color w:val="000000"/>
          <w:sz w:val="28"/>
          <w:szCs w:val="28"/>
        </w:rPr>
        <w:t xml:space="preserve">- </w:t>
      </w:r>
      <w:r w:rsidR="00CD1B09" w:rsidRPr="00CD1B09">
        <w:rPr>
          <w:rFonts w:eastAsia="Calibri"/>
          <w:color w:val="000000"/>
          <w:sz w:val="28"/>
          <w:szCs w:val="28"/>
        </w:rPr>
        <w:t>за згодою та за домовленістю</w:t>
      </w:r>
      <w:r w:rsidR="00CD1B09">
        <w:rPr>
          <w:rFonts w:eastAsia="Calibri"/>
          <w:color w:val="000000"/>
          <w:sz w:val="28"/>
          <w:szCs w:val="28"/>
        </w:rPr>
        <w:t xml:space="preserve"> кожної дитини з батьком</w:t>
      </w:r>
      <w:r w:rsidR="00CD1B09" w:rsidRPr="00716C31">
        <w:rPr>
          <w:rFonts w:eastAsia="Calibri"/>
          <w:color w:val="000000"/>
          <w:sz w:val="28"/>
          <w:szCs w:val="28"/>
        </w:rPr>
        <w:t xml:space="preserve">. </w:t>
      </w:r>
    </w:p>
    <w:p w14:paraId="6346C920" w14:textId="07D8E3C6" w:rsidR="00763FF8" w:rsidRPr="00CD1B09" w:rsidRDefault="00CD1B09" w:rsidP="00CD1B09">
      <w:pPr>
        <w:suppressAutoHyphens/>
        <w:autoSpaceDN w:val="0"/>
        <w:jc w:val="both"/>
        <w:rPr>
          <w:kern w:val="3"/>
          <w:sz w:val="28"/>
          <w:szCs w:val="28"/>
        </w:rPr>
      </w:pPr>
      <w:r w:rsidRPr="006A510E">
        <w:rPr>
          <w:sz w:val="28"/>
          <w:szCs w:val="28"/>
        </w:rPr>
        <w:t>Вказати</w:t>
      </w:r>
      <w:r>
        <w:rPr>
          <w:sz w:val="28"/>
          <w:szCs w:val="28"/>
        </w:rPr>
        <w:t xml:space="preserve"> батькам</w:t>
      </w:r>
      <w:r w:rsidRPr="006A510E">
        <w:rPr>
          <w:sz w:val="28"/>
          <w:szCs w:val="28"/>
        </w:rPr>
        <w:t xml:space="preserve">: </w:t>
      </w:r>
      <w:r w:rsidR="002F3EF4">
        <w:rPr>
          <w:rFonts w:eastAsia="Calibri"/>
          <w:color w:val="000000"/>
          <w:sz w:val="28"/>
          <w:szCs w:val="28"/>
        </w:rPr>
        <w:t>-</w:t>
      </w:r>
      <w:r w:rsidRPr="006A510E">
        <w:rPr>
          <w:rFonts w:eastAsia="Calibri"/>
          <w:color w:val="000000"/>
          <w:sz w:val="28"/>
          <w:szCs w:val="28"/>
        </w:rPr>
        <w:t xml:space="preserve"> </w:t>
      </w:r>
      <w:r w:rsidRPr="006A510E">
        <w:rPr>
          <w:sz w:val="28"/>
          <w:szCs w:val="28"/>
        </w:rPr>
        <w:t xml:space="preserve">на необхідність дотримання </w:t>
      </w:r>
      <w:r>
        <w:rPr>
          <w:sz w:val="28"/>
          <w:szCs w:val="28"/>
        </w:rPr>
        <w:t xml:space="preserve">встановленого </w:t>
      </w:r>
      <w:r w:rsidRPr="006A510E">
        <w:rPr>
          <w:sz w:val="28"/>
          <w:szCs w:val="28"/>
        </w:rPr>
        <w:t>порядку участі у вихованні</w:t>
      </w:r>
      <w:r>
        <w:rPr>
          <w:sz w:val="28"/>
          <w:szCs w:val="28"/>
        </w:rPr>
        <w:t xml:space="preserve"> дітей</w:t>
      </w:r>
      <w:r w:rsidRPr="006A510E">
        <w:rPr>
          <w:sz w:val="28"/>
          <w:szCs w:val="28"/>
        </w:rPr>
        <w:t xml:space="preserve"> </w:t>
      </w:r>
      <w:r w:rsidR="002F3EF4">
        <w:rPr>
          <w:sz w:val="28"/>
          <w:szCs w:val="28"/>
        </w:rPr>
        <w:t>-</w:t>
      </w:r>
      <w:r w:rsidRPr="006A510E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6A510E">
        <w:rPr>
          <w:sz w:val="28"/>
          <w:szCs w:val="28"/>
        </w:rPr>
        <w:t xml:space="preserve"> року народження, </w:t>
      </w:r>
      <w:r w:rsidR="002F3EF4">
        <w:rPr>
          <w:sz w:val="28"/>
          <w:szCs w:val="28"/>
        </w:rPr>
        <w:t>-</w:t>
      </w:r>
      <w:r w:rsidRPr="006A510E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6A510E">
        <w:rPr>
          <w:sz w:val="28"/>
          <w:szCs w:val="28"/>
        </w:rPr>
        <w:t xml:space="preserve"> року народження, </w:t>
      </w:r>
      <w:r w:rsidR="002F3EF4">
        <w:rPr>
          <w:sz w:val="28"/>
          <w:szCs w:val="28"/>
        </w:rPr>
        <w:t>-</w:t>
      </w:r>
      <w:r w:rsidRPr="006A510E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6A510E">
        <w:rPr>
          <w:sz w:val="28"/>
          <w:szCs w:val="28"/>
        </w:rPr>
        <w:t xml:space="preserve"> року народження; </w:t>
      </w:r>
      <w:r w:rsidR="002F3EF4">
        <w:rPr>
          <w:sz w:val="28"/>
          <w:szCs w:val="28"/>
        </w:rPr>
        <w:t>-</w:t>
      </w:r>
      <w:r w:rsidRPr="006A510E">
        <w:rPr>
          <w:sz w:val="28"/>
          <w:szCs w:val="28"/>
        </w:rPr>
        <w:t xml:space="preserve"> </w:t>
      </w:r>
      <w:r w:rsidRPr="005E1E1E">
        <w:rPr>
          <w:rFonts w:eastAsia="DengXian"/>
          <w:sz w:val="28"/>
          <w:szCs w:val="28"/>
          <w:lang w:eastAsia="ru-RU"/>
        </w:rPr>
        <w:t>на неприпустимість вчинення перешкод</w:t>
      </w:r>
      <w:r w:rsidRPr="006A510E">
        <w:rPr>
          <w:sz w:val="28"/>
          <w:szCs w:val="28"/>
        </w:rPr>
        <w:t xml:space="preserve"> батькові </w:t>
      </w:r>
      <w:r w:rsidR="002F3EF4">
        <w:rPr>
          <w:rFonts w:eastAsia="Calibri"/>
          <w:color w:val="000000"/>
          <w:sz w:val="28"/>
          <w:szCs w:val="28"/>
        </w:rPr>
        <w:t>-</w:t>
      </w:r>
      <w:r w:rsidRPr="006A510E">
        <w:rPr>
          <w:sz w:val="28"/>
          <w:szCs w:val="28"/>
        </w:rPr>
        <w:t xml:space="preserve"> у спілкуванні з дітьми </w:t>
      </w:r>
      <w:r w:rsidR="002F3EF4">
        <w:rPr>
          <w:sz w:val="28"/>
          <w:szCs w:val="28"/>
        </w:rPr>
        <w:t>-</w:t>
      </w:r>
      <w:r w:rsidRPr="00A157E1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A157E1">
        <w:rPr>
          <w:sz w:val="28"/>
          <w:szCs w:val="28"/>
        </w:rPr>
        <w:t xml:space="preserve"> року народження, </w:t>
      </w:r>
      <w:r w:rsidR="002F3EF4">
        <w:rPr>
          <w:sz w:val="28"/>
          <w:szCs w:val="28"/>
        </w:rPr>
        <w:t>-</w:t>
      </w:r>
      <w:r w:rsidRPr="00A157E1"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 w:rsidRPr="00A157E1">
        <w:rPr>
          <w:sz w:val="28"/>
          <w:szCs w:val="28"/>
        </w:rPr>
        <w:t xml:space="preserve"> року народження, </w:t>
      </w:r>
      <w:r w:rsidR="002F3EF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2F3EF4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 w:rsidRPr="003F7BED">
        <w:rPr>
          <w:sz w:val="28"/>
          <w:szCs w:val="28"/>
        </w:rPr>
        <w:t>.</w:t>
      </w:r>
    </w:p>
    <w:p w14:paraId="01CF814F" w14:textId="5B4E9063" w:rsidR="00E47054" w:rsidRDefault="00E47054" w:rsidP="00E47054">
      <w:pPr>
        <w:jc w:val="both"/>
        <w:rPr>
          <w:sz w:val="28"/>
          <w:szCs w:val="28"/>
        </w:rPr>
      </w:pPr>
      <w:r w:rsidRPr="00CD1B09">
        <w:rPr>
          <w:sz w:val="28"/>
          <w:szCs w:val="28"/>
        </w:rPr>
        <w:t xml:space="preserve">5. </w:t>
      </w:r>
      <w:r w:rsidRPr="00CD1B09">
        <w:rPr>
          <w:rFonts w:eastAsia="Calibri"/>
          <w:bCs/>
          <w:sz w:val="28"/>
          <w:szCs w:val="28"/>
        </w:rPr>
        <w:t>В</w:t>
      </w:r>
      <w:r w:rsidRPr="00CD1B09">
        <w:rPr>
          <w:bCs/>
          <w:sz w:val="28"/>
          <w:szCs w:val="28"/>
        </w:rPr>
        <w:t xml:space="preserve">становити такий порядок участі </w:t>
      </w:r>
      <w:r w:rsidR="00B27289">
        <w:rPr>
          <w:sz w:val="28"/>
          <w:szCs w:val="28"/>
        </w:rPr>
        <w:t>-</w:t>
      </w:r>
      <w:r w:rsidRPr="00CD1B09">
        <w:rPr>
          <w:sz w:val="28"/>
          <w:szCs w:val="28"/>
        </w:rPr>
        <w:t xml:space="preserve"> у </w:t>
      </w:r>
      <w:r>
        <w:rPr>
          <w:sz w:val="28"/>
          <w:szCs w:val="28"/>
        </w:rPr>
        <w:t>вихованні дитини</w:t>
      </w:r>
      <w:r w:rsidRPr="00E47054">
        <w:rPr>
          <w:sz w:val="28"/>
          <w:szCs w:val="28"/>
        </w:rPr>
        <w:t xml:space="preserve"> </w:t>
      </w:r>
      <w:r w:rsidR="00B27289">
        <w:rPr>
          <w:sz w:val="28"/>
          <w:szCs w:val="28"/>
        </w:rPr>
        <w:t>-</w:t>
      </w:r>
      <w:r w:rsidRPr="00E47054">
        <w:rPr>
          <w:sz w:val="28"/>
          <w:szCs w:val="28"/>
        </w:rPr>
        <w:t xml:space="preserve">, </w:t>
      </w:r>
      <w:r w:rsidR="00B27289">
        <w:rPr>
          <w:sz w:val="28"/>
          <w:szCs w:val="28"/>
        </w:rPr>
        <w:t>-</w:t>
      </w:r>
      <w:r w:rsidRPr="00E47054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: перша та третя субота місяця з 10.00 год до 12.00 год у присутності матері дитини, дні народження дитини та інші святкові дні </w:t>
      </w:r>
      <w:r w:rsidR="00106242">
        <w:rPr>
          <w:sz w:val="28"/>
          <w:szCs w:val="28"/>
        </w:rPr>
        <w:t xml:space="preserve">- </w:t>
      </w:r>
      <w:r w:rsidRPr="00763FF8">
        <w:rPr>
          <w:color w:val="000000" w:themeColor="text1"/>
          <w:sz w:val="28"/>
          <w:szCs w:val="28"/>
        </w:rPr>
        <w:t xml:space="preserve">за </w:t>
      </w:r>
      <w:r>
        <w:rPr>
          <w:color w:val="000000" w:themeColor="text1"/>
          <w:sz w:val="28"/>
          <w:szCs w:val="28"/>
        </w:rPr>
        <w:t>взаємною згодою</w:t>
      </w:r>
      <w:r w:rsidRPr="00763FF8">
        <w:rPr>
          <w:color w:val="000000" w:themeColor="text1"/>
          <w:sz w:val="28"/>
          <w:szCs w:val="28"/>
        </w:rPr>
        <w:t xml:space="preserve"> між батьками</w:t>
      </w:r>
      <w:r>
        <w:rPr>
          <w:color w:val="000000" w:themeColor="text1"/>
          <w:sz w:val="28"/>
          <w:szCs w:val="28"/>
        </w:rPr>
        <w:t>.</w:t>
      </w:r>
    </w:p>
    <w:p w14:paraId="10A0726B" w14:textId="4B7F9555" w:rsidR="00E47054" w:rsidRPr="005E1E1E" w:rsidRDefault="00E47054" w:rsidP="00E47054">
      <w:pPr>
        <w:jc w:val="both"/>
        <w:rPr>
          <w:rFonts w:eastAsia="DengXian"/>
          <w:sz w:val="28"/>
          <w:szCs w:val="28"/>
          <w:lang w:eastAsia="ru-RU"/>
        </w:rPr>
      </w:pPr>
      <w:r w:rsidRPr="005E1E1E">
        <w:rPr>
          <w:rFonts w:eastAsia="DengXian"/>
          <w:sz w:val="28"/>
          <w:szCs w:val="28"/>
          <w:lang w:eastAsia="ru-RU"/>
        </w:rPr>
        <w:t>Вказати батькам:</w:t>
      </w:r>
      <w:r w:rsidRPr="005E1E1E">
        <w:rPr>
          <w:rFonts w:eastAsia="DengXian"/>
          <w:sz w:val="28"/>
          <w:szCs w:val="28"/>
          <w:lang w:eastAsia="zh-CN"/>
        </w:rPr>
        <w:t xml:space="preserve"> </w:t>
      </w:r>
      <w:r w:rsidR="00B27289">
        <w:rPr>
          <w:rFonts w:eastAsia="DengXian"/>
          <w:color w:val="000000"/>
          <w:sz w:val="28"/>
          <w:szCs w:val="28"/>
          <w:lang w:eastAsia="zh-CN"/>
        </w:rPr>
        <w:t>-</w:t>
      </w:r>
      <w:r w:rsidRPr="005E1E1E">
        <w:rPr>
          <w:rFonts w:eastAsia="DengXian"/>
          <w:color w:val="000000"/>
          <w:sz w:val="28"/>
          <w:szCs w:val="28"/>
          <w:lang w:eastAsia="zh-CN"/>
        </w:rPr>
        <w:t xml:space="preserve"> </w:t>
      </w:r>
      <w:r w:rsidRPr="005E1E1E">
        <w:rPr>
          <w:rFonts w:eastAsia="DengXian"/>
          <w:sz w:val="28"/>
          <w:szCs w:val="28"/>
          <w:lang w:eastAsia="ru-RU"/>
        </w:rPr>
        <w:t xml:space="preserve">на необхідність дотримання </w:t>
      </w:r>
      <w:r w:rsidRPr="00763FF8">
        <w:rPr>
          <w:color w:val="000000" w:themeColor="text1"/>
          <w:sz w:val="28"/>
          <w:szCs w:val="28"/>
        </w:rPr>
        <w:t xml:space="preserve">встановленого </w:t>
      </w:r>
      <w:r w:rsidRPr="005E1E1E">
        <w:rPr>
          <w:rFonts w:eastAsia="DengXian"/>
          <w:sz w:val="28"/>
          <w:szCs w:val="28"/>
          <w:lang w:eastAsia="ru-RU"/>
        </w:rPr>
        <w:t xml:space="preserve">порядку участі у вихованні </w:t>
      </w:r>
      <w:r>
        <w:rPr>
          <w:rFonts w:eastAsia="DengXian"/>
          <w:sz w:val="28"/>
          <w:szCs w:val="28"/>
          <w:lang w:eastAsia="ru-RU"/>
        </w:rPr>
        <w:t>дитини</w:t>
      </w:r>
      <w:r w:rsidRPr="005E1E1E">
        <w:rPr>
          <w:rFonts w:eastAsia="DengXian"/>
          <w:sz w:val="28"/>
          <w:szCs w:val="28"/>
          <w:lang w:eastAsia="ru-RU"/>
        </w:rPr>
        <w:t xml:space="preserve"> </w:t>
      </w:r>
      <w:r w:rsidR="00B27289">
        <w:rPr>
          <w:rFonts w:eastAsia="DengXian"/>
          <w:color w:val="000000"/>
          <w:sz w:val="28"/>
          <w:szCs w:val="28"/>
          <w:lang w:eastAsia="zh-CN"/>
        </w:rPr>
        <w:t>-</w:t>
      </w:r>
      <w:r w:rsidRPr="005E1E1E">
        <w:rPr>
          <w:rFonts w:eastAsia="DengXian"/>
          <w:color w:val="000000"/>
          <w:sz w:val="28"/>
          <w:szCs w:val="28"/>
          <w:lang w:eastAsia="zh-CN"/>
        </w:rPr>
        <w:t xml:space="preserve">, </w:t>
      </w:r>
      <w:r w:rsidR="00B27289">
        <w:rPr>
          <w:rFonts w:eastAsia="DengXian"/>
          <w:color w:val="000000"/>
          <w:sz w:val="28"/>
          <w:szCs w:val="28"/>
          <w:lang w:eastAsia="zh-CN"/>
        </w:rPr>
        <w:t>-</w:t>
      </w:r>
      <w:r w:rsidRPr="005E1E1E">
        <w:rPr>
          <w:rFonts w:eastAsia="DengXian"/>
          <w:color w:val="000000"/>
          <w:sz w:val="28"/>
          <w:szCs w:val="28"/>
          <w:lang w:eastAsia="zh-CN"/>
        </w:rPr>
        <w:t xml:space="preserve"> року народження</w:t>
      </w:r>
      <w:r w:rsidRPr="005E1E1E">
        <w:rPr>
          <w:rFonts w:eastAsia="DengXian"/>
          <w:sz w:val="28"/>
          <w:szCs w:val="28"/>
          <w:lang w:eastAsia="ru-RU"/>
        </w:rPr>
        <w:t xml:space="preserve">; </w:t>
      </w:r>
      <w:r w:rsidR="00B27289">
        <w:rPr>
          <w:rFonts w:eastAsia="DengXian"/>
          <w:sz w:val="28"/>
          <w:szCs w:val="28"/>
          <w:lang w:eastAsia="zh-CN"/>
        </w:rPr>
        <w:t>-</w:t>
      </w:r>
      <w:r w:rsidRPr="005E1E1E">
        <w:rPr>
          <w:rFonts w:eastAsia="DengXian"/>
          <w:sz w:val="28"/>
          <w:szCs w:val="28"/>
          <w:lang w:eastAsia="ru-RU"/>
        </w:rPr>
        <w:t xml:space="preserve"> на неприпустимість вчинення перешкод батькові </w:t>
      </w:r>
      <w:r w:rsidR="00B27289">
        <w:rPr>
          <w:rFonts w:eastAsia="DengXian"/>
          <w:color w:val="000000"/>
          <w:sz w:val="28"/>
          <w:szCs w:val="28"/>
          <w:lang w:eastAsia="zh-CN"/>
        </w:rPr>
        <w:t>-</w:t>
      </w:r>
      <w:r w:rsidRPr="005E1E1E">
        <w:rPr>
          <w:rFonts w:eastAsia="DengXian"/>
          <w:color w:val="000000"/>
          <w:sz w:val="28"/>
          <w:szCs w:val="28"/>
          <w:lang w:eastAsia="zh-CN"/>
        </w:rPr>
        <w:t xml:space="preserve"> </w:t>
      </w:r>
      <w:r w:rsidRPr="005E1E1E">
        <w:rPr>
          <w:rFonts w:eastAsia="DengXian"/>
          <w:sz w:val="28"/>
          <w:szCs w:val="28"/>
          <w:lang w:eastAsia="ru-RU"/>
        </w:rPr>
        <w:t xml:space="preserve">у спілкуванні з </w:t>
      </w:r>
      <w:r>
        <w:rPr>
          <w:rFonts w:eastAsia="DengXian"/>
          <w:sz w:val="28"/>
          <w:szCs w:val="28"/>
          <w:lang w:eastAsia="ru-RU"/>
        </w:rPr>
        <w:t>дитиною</w:t>
      </w:r>
      <w:r w:rsidRPr="005E1E1E">
        <w:rPr>
          <w:rFonts w:eastAsia="DengXian"/>
          <w:sz w:val="28"/>
          <w:szCs w:val="28"/>
          <w:lang w:eastAsia="ru-RU"/>
        </w:rPr>
        <w:t xml:space="preserve"> </w:t>
      </w:r>
      <w:r w:rsidR="00B27289">
        <w:rPr>
          <w:rFonts w:eastAsia="DengXian"/>
          <w:color w:val="000000"/>
          <w:sz w:val="28"/>
          <w:szCs w:val="28"/>
          <w:lang w:eastAsia="zh-CN"/>
        </w:rPr>
        <w:t>-</w:t>
      </w:r>
      <w:r w:rsidRPr="005E1E1E">
        <w:rPr>
          <w:rFonts w:eastAsia="DengXian"/>
          <w:color w:val="000000"/>
          <w:sz w:val="28"/>
          <w:szCs w:val="28"/>
          <w:lang w:eastAsia="zh-CN"/>
        </w:rPr>
        <w:t xml:space="preserve">, </w:t>
      </w:r>
      <w:r w:rsidR="00B27289">
        <w:rPr>
          <w:rFonts w:eastAsia="DengXian"/>
          <w:color w:val="000000"/>
          <w:sz w:val="28"/>
          <w:szCs w:val="28"/>
          <w:lang w:eastAsia="zh-CN"/>
        </w:rPr>
        <w:t>-</w:t>
      </w:r>
      <w:r w:rsidRPr="005E1E1E">
        <w:rPr>
          <w:rFonts w:eastAsia="DengXian"/>
          <w:color w:val="000000"/>
          <w:sz w:val="28"/>
          <w:szCs w:val="28"/>
          <w:lang w:eastAsia="zh-CN"/>
        </w:rPr>
        <w:t xml:space="preserve"> року народження</w:t>
      </w:r>
      <w:r w:rsidRPr="005E1E1E">
        <w:rPr>
          <w:rFonts w:eastAsia="DengXian"/>
          <w:sz w:val="28"/>
          <w:szCs w:val="28"/>
          <w:lang w:eastAsia="ru-RU"/>
        </w:rPr>
        <w:t>.</w:t>
      </w:r>
    </w:p>
    <w:p w14:paraId="74EB3D5C" w14:textId="653146D4" w:rsidR="003B7C2C" w:rsidRDefault="00C1328C" w:rsidP="003B7C2C">
      <w:pPr>
        <w:jc w:val="both"/>
        <w:rPr>
          <w:color w:val="000000" w:themeColor="text1"/>
          <w:sz w:val="28"/>
          <w:szCs w:val="28"/>
        </w:rPr>
      </w:pPr>
      <w:r w:rsidRPr="00CD1B09">
        <w:rPr>
          <w:sz w:val="28"/>
          <w:szCs w:val="28"/>
        </w:rPr>
        <w:t>6</w:t>
      </w:r>
      <w:r w:rsidR="000D0B00">
        <w:rPr>
          <w:sz w:val="28"/>
          <w:szCs w:val="28"/>
        </w:rPr>
        <w:t xml:space="preserve">. </w:t>
      </w:r>
      <w:r w:rsidR="003B7C2C" w:rsidRPr="00CD1B09">
        <w:rPr>
          <w:rFonts w:eastAsia="Calibri"/>
          <w:bCs/>
          <w:sz w:val="28"/>
          <w:szCs w:val="28"/>
        </w:rPr>
        <w:t>В</w:t>
      </w:r>
      <w:r w:rsidR="003B7C2C" w:rsidRPr="00CD1B09">
        <w:rPr>
          <w:bCs/>
          <w:sz w:val="28"/>
          <w:szCs w:val="28"/>
        </w:rPr>
        <w:t xml:space="preserve">становити такий порядок участі </w:t>
      </w:r>
      <w:r w:rsidR="00B27289">
        <w:rPr>
          <w:sz w:val="28"/>
          <w:szCs w:val="28"/>
        </w:rPr>
        <w:t>-</w:t>
      </w:r>
      <w:r w:rsidR="003B7C2C">
        <w:rPr>
          <w:sz w:val="28"/>
          <w:szCs w:val="28"/>
        </w:rPr>
        <w:t xml:space="preserve"> у вихованні дитини</w:t>
      </w:r>
      <w:r w:rsidR="003B7C2C" w:rsidRPr="003B7C2C">
        <w:rPr>
          <w:sz w:val="28"/>
          <w:szCs w:val="28"/>
        </w:rPr>
        <w:t xml:space="preserve"> </w:t>
      </w:r>
      <w:r w:rsidR="00B27289">
        <w:rPr>
          <w:sz w:val="28"/>
          <w:szCs w:val="28"/>
        </w:rPr>
        <w:t>-</w:t>
      </w:r>
      <w:r w:rsidR="003B7C2C" w:rsidRPr="003B7C2C">
        <w:rPr>
          <w:sz w:val="28"/>
          <w:szCs w:val="28"/>
        </w:rPr>
        <w:t xml:space="preserve">, </w:t>
      </w:r>
      <w:r w:rsidR="00B27289">
        <w:rPr>
          <w:sz w:val="28"/>
          <w:szCs w:val="28"/>
        </w:rPr>
        <w:t>-</w:t>
      </w:r>
      <w:r w:rsidR="003B7C2C" w:rsidRPr="003B7C2C">
        <w:rPr>
          <w:sz w:val="28"/>
          <w:szCs w:val="28"/>
        </w:rPr>
        <w:t xml:space="preserve"> року народження</w:t>
      </w:r>
      <w:r w:rsidR="003B7C2C">
        <w:rPr>
          <w:sz w:val="28"/>
          <w:szCs w:val="28"/>
        </w:rPr>
        <w:t xml:space="preserve">: </w:t>
      </w:r>
      <w:r w:rsidR="003B7C2C">
        <w:rPr>
          <w:color w:val="000000" w:themeColor="text1"/>
          <w:sz w:val="28"/>
          <w:szCs w:val="28"/>
        </w:rPr>
        <w:t xml:space="preserve">перша та третя субота, друга та четверта неділя місяця з 13.00 год до 18.00 год; канікули та спільний відпочинок батька з дитиною </w:t>
      </w:r>
      <w:r w:rsidR="0000083F">
        <w:rPr>
          <w:color w:val="000000" w:themeColor="text1"/>
          <w:sz w:val="28"/>
          <w:szCs w:val="28"/>
        </w:rPr>
        <w:t xml:space="preserve">- </w:t>
      </w:r>
      <w:r w:rsidR="003B7C2C" w:rsidRPr="00763FF8">
        <w:rPr>
          <w:color w:val="000000" w:themeColor="text1"/>
          <w:sz w:val="28"/>
          <w:szCs w:val="28"/>
        </w:rPr>
        <w:t xml:space="preserve">за </w:t>
      </w:r>
      <w:r w:rsidR="003B7C2C">
        <w:rPr>
          <w:color w:val="000000" w:themeColor="text1"/>
          <w:sz w:val="28"/>
          <w:szCs w:val="28"/>
        </w:rPr>
        <w:t>взаємною згодою</w:t>
      </w:r>
      <w:r w:rsidR="003B7C2C" w:rsidRPr="00763FF8">
        <w:rPr>
          <w:color w:val="000000" w:themeColor="text1"/>
          <w:sz w:val="28"/>
          <w:szCs w:val="28"/>
        </w:rPr>
        <w:t xml:space="preserve"> між батьками</w:t>
      </w:r>
      <w:r w:rsidR="003B7C2C">
        <w:rPr>
          <w:color w:val="000000" w:themeColor="text1"/>
          <w:sz w:val="28"/>
          <w:szCs w:val="28"/>
        </w:rPr>
        <w:t>.</w:t>
      </w:r>
    </w:p>
    <w:p w14:paraId="3D01AB2D" w14:textId="2304FFA6" w:rsidR="00843526" w:rsidRDefault="00843526" w:rsidP="003B7C2C">
      <w:pPr>
        <w:jc w:val="both"/>
        <w:rPr>
          <w:sz w:val="28"/>
          <w:szCs w:val="28"/>
        </w:rPr>
      </w:pPr>
      <w:r w:rsidRPr="005E1E1E">
        <w:rPr>
          <w:rFonts w:eastAsia="DengXian"/>
          <w:sz w:val="28"/>
          <w:szCs w:val="28"/>
          <w:lang w:eastAsia="ru-RU"/>
        </w:rPr>
        <w:t>Вказати батькам:</w:t>
      </w:r>
      <w:r w:rsidRPr="005E1E1E">
        <w:rPr>
          <w:rFonts w:eastAsia="DengXian"/>
          <w:sz w:val="28"/>
          <w:szCs w:val="28"/>
          <w:lang w:eastAsia="zh-CN"/>
        </w:rPr>
        <w:t xml:space="preserve"> </w:t>
      </w:r>
      <w:r w:rsidR="00B27289">
        <w:rPr>
          <w:sz w:val="28"/>
          <w:szCs w:val="28"/>
        </w:rPr>
        <w:t>-</w:t>
      </w:r>
      <w:r w:rsidRPr="005E1E1E">
        <w:rPr>
          <w:rFonts w:eastAsia="DengXian"/>
          <w:sz w:val="28"/>
          <w:szCs w:val="28"/>
          <w:lang w:eastAsia="ru-RU"/>
        </w:rPr>
        <w:t xml:space="preserve"> на необхідність дотримання </w:t>
      </w:r>
      <w:r w:rsidRPr="00763FF8">
        <w:rPr>
          <w:color w:val="000000" w:themeColor="text1"/>
          <w:sz w:val="28"/>
          <w:szCs w:val="28"/>
        </w:rPr>
        <w:t xml:space="preserve">встановленого </w:t>
      </w:r>
      <w:r w:rsidRPr="005E1E1E">
        <w:rPr>
          <w:rFonts w:eastAsia="DengXian"/>
          <w:sz w:val="28"/>
          <w:szCs w:val="28"/>
          <w:lang w:eastAsia="ru-RU"/>
        </w:rPr>
        <w:t xml:space="preserve">порядку участі у вихованні </w:t>
      </w:r>
      <w:r>
        <w:rPr>
          <w:rFonts w:eastAsia="DengXian"/>
          <w:sz w:val="28"/>
          <w:szCs w:val="28"/>
          <w:lang w:eastAsia="ru-RU"/>
        </w:rPr>
        <w:t>дитини</w:t>
      </w:r>
      <w:r w:rsidRPr="005E1E1E">
        <w:rPr>
          <w:rFonts w:eastAsia="DengXian"/>
          <w:sz w:val="28"/>
          <w:szCs w:val="28"/>
          <w:lang w:eastAsia="ru-RU"/>
        </w:rPr>
        <w:t xml:space="preserve"> </w:t>
      </w:r>
      <w:r w:rsidR="00B27289">
        <w:rPr>
          <w:sz w:val="28"/>
          <w:szCs w:val="28"/>
        </w:rPr>
        <w:t>-</w:t>
      </w:r>
      <w:r w:rsidRPr="003B7C2C">
        <w:rPr>
          <w:sz w:val="28"/>
          <w:szCs w:val="28"/>
        </w:rPr>
        <w:t xml:space="preserve">, </w:t>
      </w:r>
      <w:r w:rsidR="00B27289">
        <w:rPr>
          <w:sz w:val="28"/>
          <w:szCs w:val="28"/>
        </w:rPr>
        <w:t>-</w:t>
      </w:r>
      <w:r w:rsidRPr="003B7C2C">
        <w:rPr>
          <w:sz w:val="28"/>
          <w:szCs w:val="28"/>
        </w:rPr>
        <w:t xml:space="preserve"> року народження</w:t>
      </w:r>
      <w:r w:rsidRPr="005E1E1E">
        <w:rPr>
          <w:rFonts w:eastAsia="DengXian"/>
          <w:sz w:val="28"/>
          <w:szCs w:val="28"/>
          <w:lang w:eastAsia="ru-RU"/>
        </w:rPr>
        <w:t xml:space="preserve">; </w:t>
      </w:r>
      <w:r w:rsidR="00B27289">
        <w:rPr>
          <w:sz w:val="28"/>
          <w:szCs w:val="28"/>
          <w:lang w:eastAsia="ru-RU"/>
        </w:rPr>
        <w:t>-</w:t>
      </w:r>
      <w:r w:rsidRPr="005E1E1E">
        <w:rPr>
          <w:rFonts w:eastAsia="DengXian"/>
          <w:sz w:val="28"/>
          <w:szCs w:val="28"/>
          <w:lang w:eastAsia="ru-RU"/>
        </w:rPr>
        <w:t xml:space="preserve"> на неприпустимість вчинення перешкод батькові </w:t>
      </w:r>
      <w:r w:rsidR="00B27289">
        <w:rPr>
          <w:sz w:val="28"/>
          <w:szCs w:val="28"/>
        </w:rPr>
        <w:t>-</w:t>
      </w:r>
      <w:r w:rsidRPr="005E1E1E">
        <w:rPr>
          <w:rFonts w:eastAsia="DengXian"/>
          <w:sz w:val="28"/>
          <w:szCs w:val="28"/>
          <w:lang w:eastAsia="ru-RU"/>
        </w:rPr>
        <w:t xml:space="preserve"> у спілкуванні з </w:t>
      </w:r>
      <w:r>
        <w:rPr>
          <w:rFonts w:eastAsia="DengXian"/>
          <w:sz w:val="28"/>
          <w:szCs w:val="28"/>
          <w:lang w:eastAsia="ru-RU"/>
        </w:rPr>
        <w:t>дитиною</w:t>
      </w:r>
      <w:r w:rsidRPr="005E1E1E">
        <w:rPr>
          <w:rFonts w:eastAsia="DengXian"/>
          <w:sz w:val="28"/>
          <w:szCs w:val="28"/>
          <w:lang w:eastAsia="ru-RU"/>
        </w:rPr>
        <w:t xml:space="preserve"> </w:t>
      </w:r>
      <w:r w:rsidR="00B27289">
        <w:rPr>
          <w:sz w:val="28"/>
          <w:szCs w:val="28"/>
        </w:rPr>
        <w:t>-</w:t>
      </w:r>
      <w:r w:rsidRPr="003B7C2C">
        <w:rPr>
          <w:sz w:val="28"/>
          <w:szCs w:val="28"/>
        </w:rPr>
        <w:t xml:space="preserve">, </w:t>
      </w:r>
      <w:r w:rsidR="00B27289">
        <w:rPr>
          <w:sz w:val="28"/>
          <w:szCs w:val="28"/>
        </w:rPr>
        <w:t>-</w:t>
      </w:r>
      <w:r w:rsidRPr="003B7C2C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.</w:t>
      </w:r>
    </w:p>
    <w:p w14:paraId="7D017761" w14:textId="57E4E443" w:rsidR="00843526" w:rsidRDefault="00C1328C" w:rsidP="00843526">
      <w:pPr>
        <w:jc w:val="both"/>
        <w:rPr>
          <w:color w:val="000000" w:themeColor="text1"/>
          <w:sz w:val="28"/>
          <w:szCs w:val="28"/>
        </w:rPr>
      </w:pPr>
      <w:r w:rsidRPr="00685ECA">
        <w:rPr>
          <w:sz w:val="28"/>
          <w:szCs w:val="28"/>
        </w:rPr>
        <w:t>7</w:t>
      </w:r>
      <w:r w:rsidR="000D0B00">
        <w:rPr>
          <w:sz w:val="28"/>
          <w:szCs w:val="28"/>
        </w:rPr>
        <w:t xml:space="preserve">. </w:t>
      </w:r>
      <w:r w:rsidR="003B7C2C" w:rsidRPr="00685ECA">
        <w:rPr>
          <w:rFonts w:eastAsia="Calibri"/>
          <w:bCs/>
          <w:sz w:val="28"/>
          <w:szCs w:val="28"/>
        </w:rPr>
        <w:t>В</w:t>
      </w:r>
      <w:r w:rsidR="003B7C2C" w:rsidRPr="00685ECA">
        <w:rPr>
          <w:bCs/>
          <w:sz w:val="28"/>
          <w:szCs w:val="28"/>
        </w:rPr>
        <w:t xml:space="preserve">становити такий порядок участі </w:t>
      </w:r>
      <w:r w:rsidR="00B27289">
        <w:rPr>
          <w:sz w:val="28"/>
          <w:szCs w:val="28"/>
        </w:rPr>
        <w:t>-</w:t>
      </w:r>
      <w:r w:rsidR="003B7C2C" w:rsidRPr="00685ECA">
        <w:rPr>
          <w:sz w:val="28"/>
          <w:szCs w:val="28"/>
        </w:rPr>
        <w:t xml:space="preserve"> у вихованні дитини </w:t>
      </w:r>
      <w:r w:rsidR="00B27289">
        <w:rPr>
          <w:sz w:val="28"/>
          <w:szCs w:val="28"/>
        </w:rPr>
        <w:t>-</w:t>
      </w:r>
      <w:r w:rsidR="003B7C2C" w:rsidRPr="00685ECA">
        <w:rPr>
          <w:sz w:val="28"/>
          <w:szCs w:val="28"/>
        </w:rPr>
        <w:t xml:space="preserve">, </w:t>
      </w:r>
      <w:r w:rsidR="00B27289">
        <w:rPr>
          <w:sz w:val="28"/>
          <w:szCs w:val="28"/>
        </w:rPr>
        <w:t>-</w:t>
      </w:r>
      <w:r w:rsidR="003B7C2C" w:rsidRPr="00685ECA">
        <w:rPr>
          <w:sz w:val="28"/>
          <w:szCs w:val="28"/>
        </w:rPr>
        <w:t xml:space="preserve"> року </w:t>
      </w:r>
      <w:r w:rsidR="003B7C2C" w:rsidRPr="003B7C2C">
        <w:rPr>
          <w:sz w:val="28"/>
          <w:szCs w:val="28"/>
        </w:rPr>
        <w:t>народження</w:t>
      </w:r>
      <w:r w:rsidR="003B7C2C">
        <w:rPr>
          <w:sz w:val="28"/>
          <w:szCs w:val="28"/>
        </w:rPr>
        <w:t>:</w:t>
      </w:r>
      <w:r w:rsidR="00843526">
        <w:rPr>
          <w:sz w:val="28"/>
          <w:szCs w:val="28"/>
        </w:rPr>
        <w:t xml:space="preserve"> </w:t>
      </w:r>
      <w:r w:rsidR="00843526">
        <w:rPr>
          <w:color w:val="000000" w:themeColor="text1"/>
          <w:sz w:val="28"/>
          <w:szCs w:val="28"/>
        </w:rPr>
        <w:t>кожен вівторок місяця з 16.00 год до 19.00 год, з урахуванням стану здоров’я та розпорядку дня дитини; перша та третя субота, друга та четверта неділя з 13.00 год до 19.00 год, з урахуванням стану здоров’я та розпорядку дня дитини.</w:t>
      </w:r>
    </w:p>
    <w:p w14:paraId="18270718" w14:textId="7BFB646A" w:rsidR="003B7C2C" w:rsidRPr="003B7C2C" w:rsidRDefault="00843526" w:rsidP="003B7C2C">
      <w:pPr>
        <w:jc w:val="both"/>
        <w:rPr>
          <w:sz w:val="28"/>
          <w:szCs w:val="28"/>
        </w:rPr>
      </w:pPr>
      <w:r w:rsidRPr="005E1E1E">
        <w:rPr>
          <w:rFonts w:eastAsia="DengXian"/>
          <w:sz w:val="28"/>
          <w:szCs w:val="28"/>
          <w:lang w:eastAsia="ru-RU"/>
        </w:rPr>
        <w:t>Вказати батькам</w:t>
      </w:r>
      <w:r>
        <w:rPr>
          <w:rFonts w:eastAsia="DengXian"/>
          <w:sz w:val="28"/>
          <w:szCs w:val="28"/>
          <w:lang w:eastAsia="ru-RU"/>
        </w:rPr>
        <w:t xml:space="preserve">: </w:t>
      </w:r>
      <w:r w:rsidR="00B27289">
        <w:rPr>
          <w:sz w:val="28"/>
          <w:szCs w:val="28"/>
        </w:rPr>
        <w:t>-</w:t>
      </w:r>
      <w:r>
        <w:rPr>
          <w:rFonts w:eastAsia="DengXian"/>
          <w:sz w:val="28"/>
          <w:szCs w:val="28"/>
          <w:lang w:eastAsia="ru-RU"/>
        </w:rPr>
        <w:t xml:space="preserve"> </w:t>
      </w:r>
      <w:r w:rsidRPr="005E1E1E">
        <w:rPr>
          <w:rFonts w:eastAsia="DengXian"/>
          <w:sz w:val="28"/>
          <w:szCs w:val="28"/>
          <w:lang w:eastAsia="ru-RU"/>
        </w:rPr>
        <w:t xml:space="preserve">на необхідність дотримання </w:t>
      </w:r>
      <w:r w:rsidRPr="00763FF8">
        <w:rPr>
          <w:color w:val="000000" w:themeColor="text1"/>
          <w:sz w:val="28"/>
          <w:szCs w:val="28"/>
        </w:rPr>
        <w:t xml:space="preserve">встановленого </w:t>
      </w:r>
      <w:r w:rsidRPr="005E1E1E">
        <w:rPr>
          <w:rFonts w:eastAsia="DengXian"/>
          <w:sz w:val="28"/>
          <w:szCs w:val="28"/>
          <w:lang w:eastAsia="ru-RU"/>
        </w:rPr>
        <w:t xml:space="preserve">порядку участі у вихованні </w:t>
      </w:r>
      <w:r>
        <w:rPr>
          <w:rFonts w:eastAsia="DengXian"/>
          <w:sz w:val="28"/>
          <w:szCs w:val="28"/>
          <w:lang w:eastAsia="ru-RU"/>
        </w:rPr>
        <w:t xml:space="preserve">дитини </w:t>
      </w:r>
      <w:r w:rsidR="00B27289">
        <w:rPr>
          <w:sz w:val="28"/>
          <w:szCs w:val="28"/>
        </w:rPr>
        <w:t>-</w:t>
      </w:r>
      <w:r w:rsidRPr="003B7C2C">
        <w:rPr>
          <w:sz w:val="28"/>
          <w:szCs w:val="28"/>
        </w:rPr>
        <w:t xml:space="preserve">, </w:t>
      </w:r>
      <w:r w:rsidR="00B27289">
        <w:rPr>
          <w:sz w:val="28"/>
          <w:szCs w:val="28"/>
        </w:rPr>
        <w:t>-</w:t>
      </w:r>
      <w:r w:rsidRPr="003B7C2C">
        <w:rPr>
          <w:sz w:val="28"/>
          <w:szCs w:val="28"/>
        </w:rPr>
        <w:t xml:space="preserve"> року народження</w:t>
      </w:r>
      <w:r w:rsidR="005730B5">
        <w:rPr>
          <w:sz w:val="28"/>
          <w:szCs w:val="28"/>
        </w:rPr>
        <w:t xml:space="preserve">; </w:t>
      </w:r>
      <w:r w:rsidR="00B27289">
        <w:rPr>
          <w:color w:val="000000" w:themeColor="text1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730B5" w:rsidRPr="005E1E1E">
        <w:rPr>
          <w:rFonts w:eastAsia="DengXian"/>
          <w:sz w:val="28"/>
          <w:szCs w:val="28"/>
          <w:lang w:eastAsia="ru-RU"/>
        </w:rPr>
        <w:t>на неприпустимість вчинення пере</w:t>
      </w:r>
      <w:r w:rsidR="0000083F">
        <w:rPr>
          <w:rFonts w:eastAsia="DengXian"/>
          <w:sz w:val="28"/>
          <w:szCs w:val="28"/>
          <w:lang w:eastAsia="ru-RU"/>
        </w:rPr>
        <w:t>ш</w:t>
      </w:r>
      <w:r w:rsidR="005730B5" w:rsidRPr="005E1E1E">
        <w:rPr>
          <w:rFonts w:eastAsia="DengXian"/>
          <w:sz w:val="28"/>
          <w:szCs w:val="28"/>
          <w:lang w:eastAsia="ru-RU"/>
        </w:rPr>
        <w:t xml:space="preserve">код батькові </w:t>
      </w:r>
      <w:r w:rsidR="00B27289">
        <w:rPr>
          <w:sz w:val="28"/>
          <w:szCs w:val="28"/>
        </w:rPr>
        <w:t>-</w:t>
      </w:r>
      <w:r w:rsidR="005730B5" w:rsidRPr="005E1E1E">
        <w:rPr>
          <w:rFonts w:eastAsia="DengXian"/>
          <w:sz w:val="28"/>
          <w:szCs w:val="28"/>
          <w:lang w:eastAsia="ru-RU"/>
        </w:rPr>
        <w:t xml:space="preserve"> у спілкуванні з </w:t>
      </w:r>
      <w:r w:rsidR="005730B5">
        <w:rPr>
          <w:rFonts w:eastAsia="DengXian"/>
          <w:sz w:val="28"/>
          <w:szCs w:val="28"/>
          <w:lang w:eastAsia="ru-RU"/>
        </w:rPr>
        <w:t>дитиною</w:t>
      </w:r>
      <w:r w:rsidR="005730B5" w:rsidRPr="005E1E1E">
        <w:rPr>
          <w:rFonts w:eastAsia="DengXian"/>
          <w:sz w:val="28"/>
          <w:szCs w:val="28"/>
          <w:lang w:eastAsia="ru-RU"/>
        </w:rPr>
        <w:t xml:space="preserve"> </w:t>
      </w:r>
      <w:r w:rsidR="00B27289">
        <w:rPr>
          <w:sz w:val="28"/>
          <w:szCs w:val="28"/>
        </w:rPr>
        <w:t>-</w:t>
      </w:r>
      <w:r w:rsidR="005730B5" w:rsidRPr="003B7C2C">
        <w:rPr>
          <w:sz w:val="28"/>
          <w:szCs w:val="28"/>
        </w:rPr>
        <w:t xml:space="preserve">, </w:t>
      </w:r>
      <w:r w:rsidR="00B27289">
        <w:rPr>
          <w:sz w:val="28"/>
          <w:szCs w:val="28"/>
        </w:rPr>
        <w:t>-</w:t>
      </w:r>
      <w:r w:rsidR="005730B5" w:rsidRPr="003B7C2C">
        <w:rPr>
          <w:sz w:val="28"/>
          <w:szCs w:val="28"/>
        </w:rPr>
        <w:t xml:space="preserve"> року народження</w:t>
      </w:r>
      <w:r w:rsidR="005730B5">
        <w:rPr>
          <w:sz w:val="28"/>
          <w:szCs w:val="28"/>
        </w:rPr>
        <w:t>.</w:t>
      </w:r>
    </w:p>
    <w:p w14:paraId="17BB0EE2" w14:textId="490ADA4F" w:rsidR="00271FC3" w:rsidRDefault="00C1328C" w:rsidP="00271FC3">
      <w:pPr>
        <w:ind w:left="11"/>
        <w:jc w:val="both"/>
        <w:rPr>
          <w:rFonts w:eastAsia="Calibri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0D0B00">
        <w:rPr>
          <w:color w:val="000000" w:themeColor="text1"/>
          <w:sz w:val="28"/>
          <w:szCs w:val="28"/>
        </w:rPr>
        <w:t>.</w:t>
      </w:r>
      <w:r w:rsidR="005730B5">
        <w:rPr>
          <w:color w:val="000000" w:themeColor="text1"/>
          <w:sz w:val="28"/>
          <w:szCs w:val="28"/>
        </w:rPr>
        <w:t xml:space="preserve"> </w:t>
      </w:r>
      <w:r w:rsidR="005730B5">
        <w:rPr>
          <w:bCs/>
          <w:sz w:val="28"/>
          <w:szCs w:val="28"/>
        </w:rPr>
        <w:t>Відмовити у визначенні місця проживання малолітнього</w:t>
      </w:r>
      <w:r w:rsidR="00271FC3">
        <w:rPr>
          <w:bCs/>
          <w:sz w:val="28"/>
          <w:szCs w:val="28"/>
        </w:rPr>
        <w:t xml:space="preserve"> </w:t>
      </w:r>
      <w:r w:rsidR="00B27289">
        <w:rPr>
          <w:bCs/>
          <w:sz w:val="28"/>
          <w:szCs w:val="28"/>
        </w:rPr>
        <w:t>-</w:t>
      </w:r>
      <w:r w:rsidR="00271FC3">
        <w:rPr>
          <w:bCs/>
          <w:sz w:val="28"/>
          <w:szCs w:val="28"/>
        </w:rPr>
        <w:t xml:space="preserve">, </w:t>
      </w:r>
      <w:r w:rsidR="00B27289">
        <w:rPr>
          <w:bCs/>
          <w:sz w:val="28"/>
          <w:szCs w:val="28"/>
        </w:rPr>
        <w:t>-</w:t>
      </w:r>
      <w:r w:rsidR="00271FC3">
        <w:rPr>
          <w:bCs/>
          <w:sz w:val="28"/>
          <w:szCs w:val="28"/>
        </w:rPr>
        <w:t xml:space="preserve"> року народження, у зв</w:t>
      </w:r>
      <w:r w:rsidR="00271FC3" w:rsidRPr="00A777C2">
        <w:rPr>
          <w:bCs/>
          <w:sz w:val="28"/>
          <w:szCs w:val="28"/>
        </w:rPr>
        <w:t>’</w:t>
      </w:r>
      <w:r w:rsidR="0042665E">
        <w:rPr>
          <w:bCs/>
          <w:sz w:val="28"/>
          <w:szCs w:val="28"/>
        </w:rPr>
        <w:t>язку з від</w:t>
      </w:r>
      <w:r w:rsidR="00271FC3">
        <w:rPr>
          <w:bCs/>
          <w:sz w:val="28"/>
          <w:szCs w:val="28"/>
        </w:rPr>
        <w:t>сутністю спору між батьками.</w:t>
      </w:r>
    </w:p>
    <w:p w14:paraId="0B742D51" w14:textId="5EA64367" w:rsidR="003B7C2C" w:rsidRDefault="00C1328C" w:rsidP="003B7C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9</w:t>
      </w:r>
      <w:r w:rsidR="000D0B00">
        <w:rPr>
          <w:color w:val="000000" w:themeColor="text1"/>
          <w:sz w:val="28"/>
          <w:szCs w:val="28"/>
        </w:rPr>
        <w:t xml:space="preserve">. </w:t>
      </w:r>
      <w:r w:rsidR="00271FC3">
        <w:rPr>
          <w:color w:val="000000" w:themeColor="text1"/>
          <w:sz w:val="28"/>
          <w:szCs w:val="28"/>
        </w:rPr>
        <w:t xml:space="preserve">Надати дозвіл матері </w:t>
      </w:r>
      <w:r w:rsidR="00B27289">
        <w:rPr>
          <w:color w:val="000000" w:themeColor="text1"/>
          <w:sz w:val="28"/>
          <w:szCs w:val="28"/>
        </w:rPr>
        <w:t>-</w:t>
      </w:r>
      <w:r w:rsidR="00271FC3">
        <w:rPr>
          <w:color w:val="000000" w:themeColor="text1"/>
          <w:sz w:val="28"/>
          <w:szCs w:val="28"/>
        </w:rPr>
        <w:t xml:space="preserve"> на реєстрацію місця </w:t>
      </w:r>
      <w:r w:rsidR="00271FC3">
        <w:rPr>
          <w:bCs/>
          <w:sz w:val="28"/>
          <w:szCs w:val="28"/>
        </w:rPr>
        <w:t xml:space="preserve">проживання малолітнього </w:t>
      </w:r>
      <w:r w:rsidR="00B27289">
        <w:rPr>
          <w:bCs/>
          <w:sz w:val="28"/>
          <w:szCs w:val="28"/>
        </w:rPr>
        <w:t>-</w:t>
      </w:r>
      <w:r w:rsidR="00271FC3">
        <w:rPr>
          <w:bCs/>
          <w:sz w:val="28"/>
          <w:szCs w:val="28"/>
        </w:rPr>
        <w:t xml:space="preserve">, </w:t>
      </w:r>
      <w:r w:rsidR="00B27289">
        <w:rPr>
          <w:bCs/>
          <w:sz w:val="28"/>
          <w:szCs w:val="28"/>
        </w:rPr>
        <w:t>-</w:t>
      </w:r>
      <w:r w:rsidR="00271FC3">
        <w:rPr>
          <w:bCs/>
          <w:sz w:val="28"/>
          <w:szCs w:val="28"/>
        </w:rPr>
        <w:t xml:space="preserve"> року народження, за </w:t>
      </w:r>
      <w:proofErr w:type="spellStart"/>
      <w:r w:rsidR="00271FC3">
        <w:rPr>
          <w:bCs/>
          <w:sz w:val="28"/>
          <w:szCs w:val="28"/>
        </w:rPr>
        <w:t>адресою</w:t>
      </w:r>
      <w:proofErr w:type="spellEnd"/>
      <w:r w:rsidR="0042665E">
        <w:rPr>
          <w:bCs/>
          <w:sz w:val="28"/>
          <w:szCs w:val="28"/>
        </w:rPr>
        <w:t>:</w:t>
      </w:r>
      <w:r w:rsidR="008C31CE">
        <w:rPr>
          <w:bCs/>
          <w:sz w:val="28"/>
          <w:szCs w:val="28"/>
        </w:rPr>
        <w:t xml:space="preserve"> вул.</w:t>
      </w:r>
      <w:r w:rsidR="00CD1B09">
        <w:rPr>
          <w:bCs/>
          <w:sz w:val="28"/>
          <w:szCs w:val="28"/>
        </w:rPr>
        <w:t xml:space="preserve"> </w:t>
      </w:r>
      <w:r w:rsidR="00B27289">
        <w:rPr>
          <w:bCs/>
          <w:sz w:val="28"/>
          <w:szCs w:val="28"/>
        </w:rPr>
        <w:t>-</w:t>
      </w:r>
      <w:r w:rsidR="008C31CE">
        <w:rPr>
          <w:bCs/>
          <w:sz w:val="28"/>
          <w:szCs w:val="28"/>
        </w:rPr>
        <w:t xml:space="preserve">, </w:t>
      </w:r>
      <w:proofErr w:type="spellStart"/>
      <w:r w:rsidR="008C31CE">
        <w:rPr>
          <w:bCs/>
          <w:sz w:val="28"/>
          <w:szCs w:val="28"/>
        </w:rPr>
        <w:t>кв</w:t>
      </w:r>
      <w:proofErr w:type="spellEnd"/>
      <w:r w:rsidR="008C31CE">
        <w:rPr>
          <w:bCs/>
          <w:sz w:val="28"/>
          <w:szCs w:val="28"/>
        </w:rPr>
        <w:t>.</w:t>
      </w:r>
      <w:r w:rsidR="00B27289">
        <w:rPr>
          <w:bCs/>
          <w:sz w:val="28"/>
          <w:szCs w:val="28"/>
        </w:rPr>
        <w:t>-</w:t>
      </w:r>
      <w:r w:rsidR="005444CE">
        <w:rPr>
          <w:bCs/>
          <w:sz w:val="28"/>
          <w:szCs w:val="28"/>
        </w:rPr>
        <w:t>,</w:t>
      </w:r>
      <w:r w:rsidR="008C31CE">
        <w:rPr>
          <w:bCs/>
          <w:sz w:val="28"/>
          <w:szCs w:val="28"/>
        </w:rPr>
        <w:t xml:space="preserve"> м.</w:t>
      </w:r>
      <w:r w:rsidR="00CD1B09">
        <w:rPr>
          <w:bCs/>
          <w:sz w:val="28"/>
          <w:szCs w:val="28"/>
        </w:rPr>
        <w:t xml:space="preserve"> Івано-Франківськ,</w:t>
      </w:r>
      <w:r w:rsidR="008C31CE">
        <w:rPr>
          <w:bCs/>
          <w:sz w:val="28"/>
          <w:szCs w:val="28"/>
        </w:rPr>
        <w:t xml:space="preserve"> без згоди батька </w:t>
      </w:r>
      <w:r w:rsidR="00B27289">
        <w:rPr>
          <w:bCs/>
          <w:sz w:val="28"/>
          <w:szCs w:val="28"/>
        </w:rPr>
        <w:t>-</w:t>
      </w:r>
      <w:r w:rsidR="008C31CE">
        <w:rPr>
          <w:bCs/>
          <w:sz w:val="28"/>
          <w:szCs w:val="28"/>
        </w:rPr>
        <w:t>.</w:t>
      </w:r>
    </w:p>
    <w:p w14:paraId="00CDFF83" w14:textId="0ABF3F3A" w:rsidR="00C1328C" w:rsidRPr="00C1328C" w:rsidRDefault="00C1328C" w:rsidP="00C1328C">
      <w:pPr>
        <w:jc w:val="both"/>
        <w:rPr>
          <w:bCs/>
          <w:sz w:val="28"/>
          <w:szCs w:val="28"/>
        </w:rPr>
      </w:pPr>
      <w:r w:rsidRPr="000D0B00">
        <w:rPr>
          <w:sz w:val="28"/>
          <w:szCs w:val="28"/>
        </w:rPr>
        <w:t>10</w:t>
      </w:r>
      <w:r w:rsidR="00271FC3" w:rsidRPr="000D0B00">
        <w:rPr>
          <w:sz w:val="28"/>
          <w:szCs w:val="28"/>
        </w:rPr>
        <w:t>.</w:t>
      </w:r>
      <w:r w:rsidR="000D0B00" w:rsidRPr="000D0B00">
        <w:rPr>
          <w:sz w:val="28"/>
          <w:szCs w:val="28"/>
        </w:rPr>
        <w:t xml:space="preserve"> </w:t>
      </w:r>
      <w:r w:rsidRPr="00C1328C">
        <w:rPr>
          <w:color w:val="000000" w:themeColor="text1"/>
          <w:sz w:val="28"/>
          <w:szCs w:val="28"/>
        </w:rPr>
        <w:t xml:space="preserve">Надати дозвіл матері </w:t>
      </w:r>
      <w:r w:rsidR="00B27289">
        <w:rPr>
          <w:color w:val="000000" w:themeColor="text1"/>
          <w:sz w:val="28"/>
          <w:szCs w:val="28"/>
        </w:rPr>
        <w:t>-</w:t>
      </w:r>
      <w:r w:rsidRPr="00C1328C">
        <w:rPr>
          <w:color w:val="000000" w:themeColor="text1"/>
          <w:sz w:val="28"/>
          <w:szCs w:val="28"/>
        </w:rPr>
        <w:t xml:space="preserve"> на реєстрацію місця </w:t>
      </w:r>
      <w:r w:rsidRPr="00C1328C">
        <w:rPr>
          <w:bCs/>
          <w:sz w:val="28"/>
          <w:szCs w:val="28"/>
        </w:rPr>
        <w:t xml:space="preserve">проживання малолітньої </w:t>
      </w:r>
      <w:r w:rsidR="00B27289">
        <w:rPr>
          <w:sz w:val="28"/>
          <w:szCs w:val="28"/>
        </w:rPr>
        <w:t>-</w:t>
      </w:r>
      <w:r w:rsidRPr="00C1328C">
        <w:rPr>
          <w:sz w:val="28"/>
          <w:szCs w:val="28"/>
        </w:rPr>
        <w:t xml:space="preserve">, </w:t>
      </w:r>
      <w:r w:rsidR="00B27289">
        <w:rPr>
          <w:sz w:val="28"/>
          <w:szCs w:val="28"/>
        </w:rPr>
        <w:t>-</w:t>
      </w:r>
      <w:r w:rsidRPr="00C1328C">
        <w:rPr>
          <w:sz w:val="28"/>
          <w:szCs w:val="28"/>
        </w:rPr>
        <w:t xml:space="preserve"> року народження, </w:t>
      </w:r>
      <w:r w:rsidR="001F471D">
        <w:rPr>
          <w:sz w:val="28"/>
          <w:szCs w:val="28"/>
        </w:rPr>
        <w:t xml:space="preserve">за </w:t>
      </w:r>
      <w:proofErr w:type="spellStart"/>
      <w:r w:rsidR="001F471D">
        <w:rPr>
          <w:sz w:val="28"/>
          <w:szCs w:val="28"/>
        </w:rPr>
        <w:t>адресою</w:t>
      </w:r>
      <w:proofErr w:type="spellEnd"/>
      <w:r w:rsidR="001F471D">
        <w:rPr>
          <w:sz w:val="28"/>
          <w:szCs w:val="28"/>
        </w:rPr>
        <w:t xml:space="preserve">: вул. </w:t>
      </w:r>
      <w:r w:rsidR="00B27289">
        <w:rPr>
          <w:sz w:val="28"/>
          <w:szCs w:val="28"/>
        </w:rPr>
        <w:t>-</w:t>
      </w:r>
      <w:r w:rsidR="001F471D">
        <w:rPr>
          <w:sz w:val="28"/>
          <w:szCs w:val="28"/>
        </w:rPr>
        <w:t>,</w:t>
      </w:r>
      <w:r w:rsidR="004649E1">
        <w:rPr>
          <w:sz w:val="28"/>
          <w:szCs w:val="28"/>
        </w:rPr>
        <w:t xml:space="preserve"> </w:t>
      </w:r>
      <w:r w:rsidR="00B27289">
        <w:rPr>
          <w:sz w:val="28"/>
          <w:szCs w:val="28"/>
        </w:rPr>
        <w:t>-</w:t>
      </w:r>
      <w:r w:rsidR="001F471D">
        <w:rPr>
          <w:sz w:val="28"/>
          <w:szCs w:val="28"/>
        </w:rPr>
        <w:t xml:space="preserve">, </w:t>
      </w:r>
      <w:proofErr w:type="spellStart"/>
      <w:r w:rsidR="001F471D">
        <w:rPr>
          <w:sz w:val="28"/>
          <w:szCs w:val="28"/>
        </w:rPr>
        <w:t>кв</w:t>
      </w:r>
      <w:proofErr w:type="spellEnd"/>
      <w:r w:rsidR="001F471D">
        <w:rPr>
          <w:sz w:val="28"/>
          <w:szCs w:val="28"/>
        </w:rPr>
        <w:t xml:space="preserve">. </w:t>
      </w:r>
      <w:r w:rsidR="00B27289">
        <w:rPr>
          <w:sz w:val="28"/>
          <w:szCs w:val="28"/>
        </w:rPr>
        <w:t>-</w:t>
      </w:r>
      <w:r w:rsidR="005444CE">
        <w:rPr>
          <w:sz w:val="28"/>
          <w:szCs w:val="28"/>
        </w:rPr>
        <w:t>,</w:t>
      </w:r>
      <w:r w:rsidR="001F471D">
        <w:rPr>
          <w:sz w:val="28"/>
          <w:szCs w:val="28"/>
        </w:rPr>
        <w:t xml:space="preserve"> </w:t>
      </w:r>
      <w:proofErr w:type="spellStart"/>
      <w:r w:rsidR="001F471D">
        <w:rPr>
          <w:sz w:val="28"/>
          <w:szCs w:val="28"/>
        </w:rPr>
        <w:t>м.Івано</w:t>
      </w:r>
      <w:proofErr w:type="spellEnd"/>
      <w:r w:rsidR="001F471D">
        <w:rPr>
          <w:sz w:val="28"/>
          <w:szCs w:val="28"/>
        </w:rPr>
        <w:t xml:space="preserve">-Франківськ, </w:t>
      </w:r>
      <w:r w:rsidRPr="00C1328C">
        <w:rPr>
          <w:sz w:val="28"/>
          <w:szCs w:val="28"/>
        </w:rPr>
        <w:t xml:space="preserve">без згоди батька </w:t>
      </w:r>
      <w:r w:rsidR="00B27289"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14:paraId="3741DA52" w14:textId="0D791D9B" w:rsidR="00C1328C" w:rsidRPr="005A519E" w:rsidRDefault="00C1328C" w:rsidP="00C1328C">
      <w:pPr>
        <w:jc w:val="both"/>
        <w:rPr>
          <w:sz w:val="28"/>
          <w:szCs w:val="28"/>
        </w:rPr>
      </w:pPr>
      <w:r w:rsidRPr="005A519E">
        <w:rPr>
          <w:bCs/>
          <w:sz w:val="28"/>
          <w:szCs w:val="28"/>
        </w:rPr>
        <w:t xml:space="preserve">11. </w:t>
      </w:r>
      <w:r w:rsidRPr="005A519E">
        <w:rPr>
          <w:sz w:val="28"/>
          <w:szCs w:val="28"/>
        </w:rPr>
        <w:t xml:space="preserve">Відмовити у наданні повної цивільної дієздатності </w:t>
      </w:r>
      <w:r w:rsidR="005A519E">
        <w:rPr>
          <w:sz w:val="28"/>
          <w:szCs w:val="28"/>
        </w:rPr>
        <w:t>-</w:t>
      </w:r>
      <w:r w:rsidRPr="005A519E">
        <w:rPr>
          <w:sz w:val="28"/>
          <w:szCs w:val="28"/>
        </w:rPr>
        <w:t xml:space="preserve">, </w:t>
      </w:r>
      <w:r w:rsidR="005A519E">
        <w:rPr>
          <w:sz w:val="28"/>
          <w:szCs w:val="28"/>
        </w:rPr>
        <w:t>-</w:t>
      </w:r>
      <w:r w:rsidRPr="005A519E">
        <w:rPr>
          <w:sz w:val="28"/>
          <w:szCs w:val="28"/>
        </w:rPr>
        <w:t xml:space="preserve"> року народження, у зв’язку з набуттям повної цивільної дієздатності з моменту державної реєстрації її як підприємця</w:t>
      </w:r>
      <w:r w:rsidR="00AE0421" w:rsidRPr="005A519E">
        <w:rPr>
          <w:sz w:val="28"/>
          <w:szCs w:val="28"/>
        </w:rPr>
        <w:t xml:space="preserve"> відповідно до ст. 35 Цивільного кодексу України</w:t>
      </w:r>
      <w:r w:rsidRPr="005A519E">
        <w:rPr>
          <w:sz w:val="28"/>
          <w:szCs w:val="28"/>
        </w:rPr>
        <w:t>.</w:t>
      </w:r>
    </w:p>
    <w:p w14:paraId="669685E9" w14:textId="7B20E8A5" w:rsidR="00113C67" w:rsidRPr="00C1328C" w:rsidRDefault="00C1328C" w:rsidP="00C1328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12.</w:t>
      </w:r>
      <w:r w:rsidR="000D0B00">
        <w:rPr>
          <w:sz w:val="28"/>
          <w:szCs w:val="28"/>
        </w:rPr>
        <w:t xml:space="preserve"> </w:t>
      </w:r>
      <w:r w:rsidR="00872BDB" w:rsidRPr="00C1328C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14:paraId="0B4EC86D" w14:textId="77777777" w:rsidR="00113C67" w:rsidRDefault="00113C67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78015AC0" w14:textId="77777777" w:rsidR="00113C67" w:rsidRDefault="00872BDB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sectPr w:rsidR="00113C6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B3E08"/>
    <w:multiLevelType w:val="hybridMultilevel"/>
    <w:tmpl w:val="1AD0E922"/>
    <w:lvl w:ilvl="0" w:tplc="5CDA8D3E">
      <w:start w:val="12"/>
      <w:numFmt w:val="decimal"/>
      <w:lvlText w:val="%1."/>
      <w:lvlJc w:val="left"/>
      <w:pPr>
        <w:ind w:left="38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91" w:hanging="360"/>
      </w:pPr>
    </w:lvl>
    <w:lvl w:ilvl="2" w:tplc="0422001B" w:tentative="1">
      <w:start w:val="1"/>
      <w:numFmt w:val="lowerRoman"/>
      <w:lvlText w:val="%3."/>
      <w:lvlJc w:val="right"/>
      <w:pPr>
        <w:ind w:left="1811" w:hanging="180"/>
      </w:pPr>
    </w:lvl>
    <w:lvl w:ilvl="3" w:tplc="0422000F" w:tentative="1">
      <w:start w:val="1"/>
      <w:numFmt w:val="decimal"/>
      <w:lvlText w:val="%4."/>
      <w:lvlJc w:val="left"/>
      <w:pPr>
        <w:ind w:left="2531" w:hanging="360"/>
      </w:pPr>
    </w:lvl>
    <w:lvl w:ilvl="4" w:tplc="04220019" w:tentative="1">
      <w:start w:val="1"/>
      <w:numFmt w:val="lowerLetter"/>
      <w:lvlText w:val="%5."/>
      <w:lvlJc w:val="left"/>
      <w:pPr>
        <w:ind w:left="3251" w:hanging="360"/>
      </w:pPr>
    </w:lvl>
    <w:lvl w:ilvl="5" w:tplc="0422001B" w:tentative="1">
      <w:start w:val="1"/>
      <w:numFmt w:val="lowerRoman"/>
      <w:lvlText w:val="%6."/>
      <w:lvlJc w:val="right"/>
      <w:pPr>
        <w:ind w:left="3971" w:hanging="180"/>
      </w:pPr>
    </w:lvl>
    <w:lvl w:ilvl="6" w:tplc="0422000F" w:tentative="1">
      <w:start w:val="1"/>
      <w:numFmt w:val="decimal"/>
      <w:lvlText w:val="%7."/>
      <w:lvlJc w:val="left"/>
      <w:pPr>
        <w:ind w:left="4691" w:hanging="360"/>
      </w:pPr>
    </w:lvl>
    <w:lvl w:ilvl="7" w:tplc="04220019" w:tentative="1">
      <w:start w:val="1"/>
      <w:numFmt w:val="lowerLetter"/>
      <w:lvlText w:val="%8."/>
      <w:lvlJc w:val="left"/>
      <w:pPr>
        <w:ind w:left="5411" w:hanging="360"/>
      </w:pPr>
    </w:lvl>
    <w:lvl w:ilvl="8" w:tplc="042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" w15:restartNumberingAfterBreak="0">
    <w:nsid w:val="31490CA4"/>
    <w:multiLevelType w:val="hybridMultilevel"/>
    <w:tmpl w:val="B2A4DA68"/>
    <w:lvl w:ilvl="0" w:tplc="8F485BF2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204A8"/>
    <w:multiLevelType w:val="hybridMultilevel"/>
    <w:tmpl w:val="74EABC16"/>
    <w:lvl w:ilvl="0" w:tplc="C0422330">
      <w:start w:val="3"/>
      <w:numFmt w:val="decimal"/>
      <w:lvlText w:val="%1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02B91"/>
    <w:multiLevelType w:val="hybridMultilevel"/>
    <w:tmpl w:val="607E5876"/>
    <w:lvl w:ilvl="0" w:tplc="1FB4A67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A0926"/>
    <w:multiLevelType w:val="multilevel"/>
    <w:tmpl w:val="534A0926"/>
    <w:lvl w:ilvl="0">
      <w:start w:val="1"/>
      <w:numFmt w:val="decimal"/>
      <w:lvlText w:val="%1."/>
      <w:lvlJc w:val="left"/>
      <w:pPr>
        <w:ind w:left="655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51" w:hanging="360"/>
      </w:pPr>
    </w:lvl>
    <w:lvl w:ilvl="2">
      <w:start w:val="1"/>
      <w:numFmt w:val="lowerRoman"/>
      <w:lvlText w:val="%3."/>
      <w:lvlJc w:val="right"/>
      <w:pPr>
        <w:ind w:left="2171" w:hanging="180"/>
      </w:pPr>
    </w:lvl>
    <w:lvl w:ilvl="3">
      <w:start w:val="1"/>
      <w:numFmt w:val="decimal"/>
      <w:lvlText w:val="%4."/>
      <w:lvlJc w:val="left"/>
      <w:pPr>
        <w:ind w:left="2891" w:hanging="360"/>
      </w:pPr>
    </w:lvl>
    <w:lvl w:ilvl="4">
      <w:start w:val="1"/>
      <w:numFmt w:val="lowerLetter"/>
      <w:lvlText w:val="%5."/>
      <w:lvlJc w:val="left"/>
      <w:pPr>
        <w:ind w:left="3611" w:hanging="360"/>
      </w:pPr>
    </w:lvl>
    <w:lvl w:ilvl="5">
      <w:start w:val="1"/>
      <w:numFmt w:val="lowerRoman"/>
      <w:lvlText w:val="%6."/>
      <w:lvlJc w:val="right"/>
      <w:pPr>
        <w:ind w:left="4331" w:hanging="180"/>
      </w:pPr>
    </w:lvl>
    <w:lvl w:ilvl="6">
      <w:start w:val="1"/>
      <w:numFmt w:val="decimal"/>
      <w:lvlText w:val="%7."/>
      <w:lvlJc w:val="left"/>
      <w:pPr>
        <w:ind w:left="5051" w:hanging="360"/>
      </w:pPr>
    </w:lvl>
    <w:lvl w:ilvl="7">
      <w:start w:val="1"/>
      <w:numFmt w:val="lowerLetter"/>
      <w:lvlText w:val="%8."/>
      <w:lvlJc w:val="left"/>
      <w:pPr>
        <w:ind w:left="5771" w:hanging="360"/>
      </w:pPr>
    </w:lvl>
    <w:lvl w:ilvl="8">
      <w:start w:val="1"/>
      <w:numFmt w:val="lowerRoman"/>
      <w:lvlText w:val="%9."/>
      <w:lvlJc w:val="right"/>
      <w:pPr>
        <w:ind w:left="6491" w:hanging="180"/>
      </w:pPr>
    </w:lvl>
  </w:abstractNum>
  <w:abstractNum w:abstractNumId="5" w15:restartNumberingAfterBreak="0">
    <w:nsid w:val="692A4789"/>
    <w:multiLevelType w:val="hybridMultilevel"/>
    <w:tmpl w:val="889EA418"/>
    <w:lvl w:ilvl="0" w:tplc="350EC26E">
      <w:start w:val="2"/>
      <w:numFmt w:val="decimal"/>
      <w:lvlText w:val="%1."/>
      <w:lvlJc w:val="left"/>
      <w:pPr>
        <w:ind w:left="65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75" w:hanging="360"/>
      </w:pPr>
    </w:lvl>
    <w:lvl w:ilvl="2" w:tplc="0422001B" w:tentative="1">
      <w:start w:val="1"/>
      <w:numFmt w:val="lowerRoman"/>
      <w:lvlText w:val="%3."/>
      <w:lvlJc w:val="right"/>
      <w:pPr>
        <w:ind w:left="2095" w:hanging="180"/>
      </w:pPr>
    </w:lvl>
    <w:lvl w:ilvl="3" w:tplc="0422000F" w:tentative="1">
      <w:start w:val="1"/>
      <w:numFmt w:val="decimal"/>
      <w:lvlText w:val="%4."/>
      <w:lvlJc w:val="left"/>
      <w:pPr>
        <w:ind w:left="2815" w:hanging="360"/>
      </w:pPr>
    </w:lvl>
    <w:lvl w:ilvl="4" w:tplc="04220019" w:tentative="1">
      <w:start w:val="1"/>
      <w:numFmt w:val="lowerLetter"/>
      <w:lvlText w:val="%5."/>
      <w:lvlJc w:val="left"/>
      <w:pPr>
        <w:ind w:left="3535" w:hanging="360"/>
      </w:pPr>
    </w:lvl>
    <w:lvl w:ilvl="5" w:tplc="0422001B" w:tentative="1">
      <w:start w:val="1"/>
      <w:numFmt w:val="lowerRoman"/>
      <w:lvlText w:val="%6."/>
      <w:lvlJc w:val="right"/>
      <w:pPr>
        <w:ind w:left="4255" w:hanging="180"/>
      </w:pPr>
    </w:lvl>
    <w:lvl w:ilvl="6" w:tplc="0422000F" w:tentative="1">
      <w:start w:val="1"/>
      <w:numFmt w:val="decimal"/>
      <w:lvlText w:val="%7."/>
      <w:lvlJc w:val="left"/>
      <w:pPr>
        <w:ind w:left="4975" w:hanging="360"/>
      </w:pPr>
    </w:lvl>
    <w:lvl w:ilvl="7" w:tplc="04220019" w:tentative="1">
      <w:start w:val="1"/>
      <w:numFmt w:val="lowerLetter"/>
      <w:lvlText w:val="%8."/>
      <w:lvlJc w:val="left"/>
      <w:pPr>
        <w:ind w:left="5695" w:hanging="360"/>
      </w:pPr>
    </w:lvl>
    <w:lvl w:ilvl="8" w:tplc="0422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6" w15:restartNumberingAfterBreak="0">
    <w:nsid w:val="70301FD0"/>
    <w:multiLevelType w:val="hybridMultilevel"/>
    <w:tmpl w:val="C44C3846"/>
    <w:lvl w:ilvl="0" w:tplc="8EFA9CA4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E1"/>
    <w:rsid w:val="0000083F"/>
    <w:rsid w:val="00013380"/>
    <w:rsid w:val="00020473"/>
    <w:rsid w:val="00024F7A"/>
    <w:rsid w:val="000D0B00"/>
    <w:rsid w:val="000E0DBA"/>
    <w:rsid w:val="000E5840"/>
    <w:rsid w:val="00103610"/>
    <w:rsid w:val="00105D41"/>
    <w:rsid w:val="00106242"/>
    <w:rsid w:val="001130B4"/>
    <w:rsid w:val="00113C67"/>
    <w:rsid w:val="00116559"/>
    <w:rsid w:val="0012161D"/>
    <w:rsid w:val="00144C7F"/>
    <w:rsid w:val="00153DBC"/>
    <w:rsid w:val="001545FD"/>
    <w:rsid w:val="00181732"/>
    <w:rsid w:val="001A016F"/>
    <w:rsid w:val="001B353A"/>
    <w:rsid w:val="001E4833"/>
    <w:rsid w:val="001F471D"/>
    <w:rsid w:val="00212BE5"/>
    <w:rsid w:val="00271FC3"/>
    <w:rsid w:val="00291BC5"/>
    <w:rsid w:val="002B4306"/>
    <w:rsid w:val="002F3EF4"/>
    <w:rsid w:val="00317A44"/>
    <w:rsid w:val="00321389"/>
    <w:rsid w:val="00340377"/>
    <w:rsid w:val="0035043E"/>
    <w:rsid w:val="0035203F"/>
    <w:rsid w:val="003551F3"/>
    <w:rsid w:val="003B7C2C"/>
    <w:rsid w:val="00401A00"/>
    <w:rsid w:val="0042665E"/>
    <w:rsid w:val="00441A65"/>
    <w:rsid w:val="004575DD"/>
    <w:rsid w:val="004649E1"/>
    <w:rsid w:val="00477D34"/>
    <w:rsid w:val="005163FC"/>
    <w:rsid w:val="005208AA"/>
    <w:rsid w:val="005444CE"/>
    <w:rsid w:val="00561FBF"/>
    <w:rsid w:val="005730B5"/>
    <w:rsid w:val="0057608D"/>
    <w:rsid w:val="005815E9"/>
    <w:rsid w:val="00590C45"/>
    <w:rsid w:val="005944BD"/>
    <w:rsid w:val="005959D2"/>
    <w:rsid w:val="00596808"/>
    <w:rsid w:val="005A519E"/>
    <w:rsid w:val="005C4C4B"/>
    <w:rsid w:val="005C4EC5"/>
    <w:rsid w:val="005F4EBB"/>
    <w:rsid w:val="00684843"/>
    <w:rsid w:val="00685ECA"/>
    <w:rsid w:val="006A6933"/>
    <w:rsid w:val="006E0412"/>
    <w:rsid w:val="006E42A2"/>
    <w:rsid w:val="006F4CE1"/>
    <w:rsid w:val="007208E4"/>
    <w:rsid w:val="0072170B"/>
    <w:rsid w:val="007534D6"/>
    <w:rsid w:val="00763FF8"/>
    <w:rsid w:val="00772D85"/>
    <w:rsid w:val="007961E7"/>
    <w:rsid w:val="007B2A1A"/>
    <w:rsid w:val="007C2DAD"/>
    <w:rsid w:val="007C4986"/>
    <w:rsid w:val="007D585D"/>
    <w:rsid w:val="007E098D"/>
    <w:rsid w:val="007E2FBE"/>
    <w:rsid w:val="00815C51"/>
    <w:rsid w:val="00843526"/>
    <w:rsid w:val="00845FFA"/>
    <w:rsid w:val="00872BDB"/>
    <w:rsid w:val="00882748"/>
    <w:rsid w:val="00896355"/>
    <w:rsid w:val="008A6FEE"/>
    <w:rsid w:val="008C31CE"/>
    <w:rsid w:val="008C60F1"/>
    <w:rsid w:val="008C7B03"/>
    <w:rsid w:val="008E418E"/>
    <w:rsid w:val="008E60C8"/>
    <w:rsid w:val="008F07AC"/>
    <w:rsid w:val="00930CD7"/>
    <w:rsid w:val="009604C1"/>
    <w:rsid w:val="00971AEA"/>
    <w:rsid w:val="00982813"/>
    <w:rsid w:val="009B4F7C"/>
    <w:rsid w:val="00A019CE"/>
    <w:rsid w:val="00A27670"/>
    <w:rsid w:val="00A27780"/>
    <w:rsid w:val="00A37B7D"/>
    <w:rsid w:val="00A74AB9"/>
    <w:rsid w:val="00A777C2"/>
    <w:rsid w:val="00A95016"/>
    <w:rsid w:val="00AA4596"/>
    <w:rsid w:val="00AD1663"/>
    <w:rsid w:val="00AE0421"/>
    <w:rsid w:val="00AF0840"/>
    <w:rsid w:val="00B03120"/>
    <w:rsid w:val="00B114FB"/>
    <w:rsid w:val="00B2354C"/>
    <w:rsid w:val="00B27289"/>
    <w:rsid w:val="00B512AC"/>
    <w:rsid w:val="00B5525D"/>
    <w:rsid w:val="00BA73AC"/>
    <w:rsid w:val="00BD15F1"/>
    <w:rsid w:val="00BE538B"/>
    <w:rsid w:val="00C1328C"/>
    <w:rsid w:val="00C25B38"/>
    <w:rsid w:val="00C423B2"/>
    <w:rsid w:val="00C61558"/>
    <w:rsid w:val="00C76591"/>
    <w:rsid w:val="00C8635A"/>
    <w:rsid w:val="00C872BB"/>
    <w:rsid w:val="00C95EDD"/>
    <w:rsid w:val="00CA4548"/>
    <w:rsid w:val="00CD1B09"/>
    <w:rsid w:val="00CD2431"/>
    <w:rsid w:val="00CF1EC0"/>
    <w:rsid w:val="00D0584F"/>
    <w:rsid w:val="00D473BF"/>
    <w:rsid w:val="00D60FA0"/>
    <w:rsid w:val="00D60FFF"/>
    <w:rsid w:val="00D74EE6"/>
    <w:rsid w:val="00D825C0"/>
    <w:rsid w:val="00DA3207"/>
    <w:rsid w:val="00DB4CA6"/>
    <w:rsid w:val="00DB607D"/>
    <w:rsid w:val="00E11561"/>
    <w:rsid w:val="00E47054"/>
    <w:rsid w:val="00E74EB6"/>
    <w:rsid w:val="00EC51A5"/>
    <w:rsid w:val="00F26450"/>
    <w:rsid w:val="00F53B22"/>
    <w:rsid w:val="00FA4F5F"/>
    <w:rsid w:val="00FB78F4"/>
    <w:rsid w:val="00FE4737"/>
    <w:rsid w:val="00FF2840"/>
    <w:rsid w:val="026E1233"/>
    <w:rsid w:val="0B354B3E"/>
    <w:rsid w:val="220D26EA"/>
    <w:rsid w:val="49B60E77"/>
    <w:rsid w:val="4F1A5539"/>
    <w:rsid w:val="5226395F"/>
    <w:rsid w:val="77731726"/>
    <w:rsid w:val="77967869"/>
    <w:rsid w:val="7C7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22356"/>
  <w15:docId w15:val="{EA6D06EE-8B84-487E-8B4A-07B1D338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qFormat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ps.ligazakon.net/document/MU50K02U?utm_source=biz.ligazakon.net&amp;utm_medium=news&amp;utm_content=bizpress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50CE6-0727-48A9-9F25-CA6B4FD1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3543</Words>
  <Characters>2021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2025-04-15T08:41:00Z</cp:lastPrinted>
  <dcterms:created xsi:type="dcterms:W3CDTF">2025-04-16T07:23:00Z</dcterms:created>
  <dcterms:modified xsi:type="dcterms:W3CDTF">2025-04-16T07:23:00Z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D29F9962772D4BED9675FBE81706F4DC_13</vt:lpwstr>
  </property>
</Properties>
</file>