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88E" w:rsidRDefault="00A1188E" w:rsidP="00A1188E">
      <w:pPr>
        <w:spacing w:after="0" w:line="240" w:lineRule="auto"/>
        <w:ind w:right="567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1188E" w:rsidRPr="00A64950" w:rsidRDefault="00A1188E" w:rsidP="00A1188E">
      <w:pPr>
        <w:spacing w:after="0" w:line="240" w:lineRule="auto"/>
        <w:ind w:right="5670"/>
        <w:rPr>
          <w:rFonts w:ascii="Times New Roman" w:hAnsi="Times New Roman"/>
          <w:sz w:val="28"/>
          <w:szCs w:val="28"/>
          <w:lang w:val="uk-UA"/>
        </w:rPr>
      </w:pPr>
      <w:r w:rsidRPr="00A64950">
        <w:rPr>
          <w:rFonts w:ascii="Times New Roman" w:hAnsi="Times New Roman"/>
          <w:sz w:val="28"/>
          <w:szCs w:val="28"/>
          <w:lang w:val="uk-UA"/>
        </w:rPr>
        <w:t xml:space="preserve">Про організацію та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64950">
        <w:rPr>
          <w:rFonts w:ascii="Times New Roman" w:hAnsi="Times New Roman"/>
          <w:sz w:val="28"/>
          <w:szCs w:val="28"/>
          <w:lang w:val="uk-UA"/>
        </w:rPr>
        <w:t>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4950">
        <w:rPr>
          <w:rFonts w:ascii="Times New Roman" w:hAnsi="Times New Roman"/>
          <w:sz w:val="28"/>
          <w:szCs w:val="28"/>
          <w:lang w:val="uk-UA"/>
        </w:rPr>
        <w:t>V Великоднього фестивалю хорової музики «</w:t>
      </w:r>
      <w:proofErr w:type="spellStart"/>
      <w:r w:rsidRPr="00A64950">
        <w:rPr>
          <w:rFonts w:ascii="Times New Roman" w:hAnsi="Times New Roman"/>
          <w:sz w:val="28"/>
          <w:szCs w:val="28"/>
          <w:lang w:val="uk-UA"/>
        </w:rPr>
        <w:t>Катедральні</w:t>
      </w:r>
      <w:proofErr w:type="spellEnd"/>
      <w:r w:rsidRPr="00A64950">
        <w:rPr>
          <w:rFonts w:ascii="Times New Roman" w:hAnsi="Times New Roman"/>
          <w:sz w:val="28"/>
          <w:szCs w:val="28"/>
          <w:lang w:val="uk-UA"/>
        </w:rPr>
        <w:t xml:space="preserve"> дзвони»</w:t>
      </w:r>
    </w:p>
    <w:p w:rsidR="00A1188E" w:rsidRPr="00A64950" w:rsidRDefault="00A1188E" w:rsidP="00A1188E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A1188E" w:rsidRPr="00A64950" w:rsidRDefault="00A1188E" w:rsidP="00A1188E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Керуючись ст.ст.27, 32 </w:t>
      </w:r>
      <w:r w:rsidRPr="00A64950">
        <w:rPr>
          <w:sz w:val="28"/>
          <w:szCs w:val="28"/>
          <w:lang w:val="uk-UA"/>
        </w:rPr>
        <w:t>Закону України «Про місцеве самоврядування в Україні», Статутом територіальної громади міста Івано-Франківська, з метою збереження, розвитку і популяризації українських національних традицій хорової музики</w:t>
      </w:r>
      <w:r>
        <w:rPr>
          <w:sz w:val="28"/>
          <w:szCs w:val="28"/>
          <w:lang w:val="uk-UA"/>
        </w:rPr>
        <w:t xml:space="preserve"> </w:t>
      </w:r>
      <w:r w:rsidRPr="008F59FC">
        <w:rPr>
          <w:rStyle w:val="rvts7"/>
          <w:sz w:val="28"/>
          <w:szCs w:val="28"/>
          <w:lang w:val="uk-UA"/>
        </w:rPr>
        <w:t xml:space="preserve">та </w:t>
      </w:r>
      <w:r w:rsidRPr="008F59FC">
        <w:rPr>
          <w:color w:val="000000"/>
          <w:sz w:val="28"/>
          <w:szCs w:val="28"/>
          <w:lang w:val="uk-UA" w:eastAsia="uk-UA"/>
        </w:rPr>
        <w:t>належного відзначення Воскресіння Господнього на території Івано-Франківської міської територіальної громади</w:t>
      </w:r>
      <w:r>
        <w:rPr>
          <w:color w:val="000000"/>
          <w:sz w:val="28"/>
          <w:szCs w:val="28"/>
          <w:lang w:val="uk-UA" w:eastAsia="uk-UA"/>
        </w:rPr>
        <w:t>,</w:t>
      </w:r>
      <w:r w:rsidRPr="00A64950">
        <w:rPr>
          <w:rStyle w:val="FontStyle18"/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A1188E" w:rsidRPr="00B239A3" w:rsidRDefault="00A1188E" w:rsidP="00A1188E">
      <w:pPr>
        <w:pStyle w:val="Style7"/>
        <w:widowControl/>
        <w:spacing w:line="240" w:lineRule="auto"/>
        <w:ind w:firstLine="307"/>
        <w:jc w:val="center"/>
        <w:rPr>
          <w:rStyle w:val="FontStyle18"/>
          <w:sz w:val="16"/>
          <w:szCs w:val="16"/>
          <w:shd w:val="clear" w:color="auto" w:fill="FFFFFF"/>
          <w:lang w:val="uk-UA"/>
        </w:rPr>
      </w:pPr>
    </w:p>
    <w:p w:rsidR="00A1188E" w:rsidRDefault="00A1188E" w:rsidP="00A1188E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A64950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A1188E" w:rsidRPr="00B239A3" w:rsidRDefault="00A1188E" w:rsidP="00A1188E">
      <w:pPr>
        <w:pStyle w:val="Style7"/>
        <w:widowControl/>
        <w:spacing w:line="240" w:lineRule="auto"/>
        <w:ind w:firstLine="307"/>
        <w:jc w:val="center"/>
        <w:rPr>
          <w:rStyle w:val="FontStyle18"/>
          <w:sz w:val="16"/>
          <w:szCs w:val="16"/>
          <w:shd w:val="clear" w:color="auto" w:fill="FFFFFF"/>
          <w:lang w:val="uk-UA"/>
        </w:rPr>
      </w:pPr>
    </w:p>
    <w:p w:rsidR="00A1188E" w:rsidRPr="00A64950" w:rsidRDefault="00A1188E" w:rsidP="00A1188E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спільно з 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Архієпархіальним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управлінням Івано-Франківської Митрополії УГКЦ забезпечити організацію та 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01</w:t>
      </w:r>
      <w:r w:rsidRPr="00B239A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04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травня 202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 року 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V Великоднього фестивалю хорової музики «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Катедральні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дзвони».</w:t>
      </w:r>
    </w:p>
    <w:p w:rsidR="00A1188E" w:rsidRPr="00A64950" w:rsidRDefault="00A1188E" w:rsidP="00A1188E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 профін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ансувати витрати на проведення 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V Великоднього фестивалю хорової музики «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Катедральні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дзвони» 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ідповідно до кошторису (додаток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A1188E" w:rsidRPr="00A64950" w:rsidRDefault="00A1188E" w:rsidP="00A1188E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A1188E" w:rsidRPr="00A64950" w:rsidRDefault="00A1188E" w:rsidP="00A1188E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A1188E" w:rsidRPr="00A64950" w:rsidRDefault="00A1188E" w:rsidP="00A1188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1188E" w:rsidRDefault="00A1188E" w:rsidP="00A1188E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1188E" w:rsidRPr="00A64950" w:rsidRDefault="00A1188E" w:rsidP="00A1188E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8E"/>
    <w:rsid w:val="000322F5"/>
    <w:rsid w:val="00490F6A"/>
    <w:rsid w:val="00A1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21777-C89B-4144-A8B7-727BD9A5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88E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A1188E"/>
  </w:style>
  <w:style w:type="paragraph" w:customStyle="1" w:styleId="Style7">
    <w:name w:val="Style7"/>
    <w:basedOn w:val="a"/>
    <w:rsid w:val="00A1188E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A1188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2025-04-10T12:30:00Z</dcterms:created>
  <dcterms:modified xsi:type="dcterms:W3CDTF">2025-04-10T12:30:00Z</dcterms:modified>
</cp:coreProperties>
</file>