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D1D" w:rsidRDefault="001E3D1D">
      <w:pPr>
        <w:rPr>
          <w:lang w:val="uk-UA"/>
        </w:rPr>
      </w:pPr>
      <w:bookmarkStart w:id="0" w:name="_GoBack"/>
      <w:bookmarkEnd w:id="0"/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340923" w:rsidRDefault="00340923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F82A35" w:rsidP="00340923">
      <w:pPr>
        <w:pStyle w:val="2"/>
        <w:ind w:right="6095"/>
        <w:jc w:val="left"/>
      </w:pPr>
      <w:r>
        <w:t>Про внесення змін до рішення виконавчого комітету міської ради від 23.06.2023р. №800</w:t>
      </w:r>
    </w:p>
    <w:p w:rsidR="001E3D1D" w:rsidRDefault="001E3D1D">
      <w:pPr>
        <w:ind w:right="5385"/>
        <w:rPr>
          <w:sz w:val="28"/>
          <w:szCs w:val="28"/>
          <w:lang w:val="uk-UA"/>
        </w:rPr>
      </w:pPr>
    </w:p>
    <w:p w:rsidR="00F82A35" w:rsidRDefault="00F82A35">
      <w:pPr>
        <w:ind w:right="5385"/>
        <w:rPr>
          <w:sz w:val="28"/>
          <w:szCs w:val="28"/>
          <w:lang w:val="uk-UA"/>
        </w:rPr>
      </w:pPr>
    </w:p>
    <w:p w:rsidR="001E3D1D" w:rsidRDefault="00F82A35">
      <w:pPr>
        <w:pStyle w:val="2"/>
        <w:ind w:firstLine="708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Керуючись Законом України «Про місцеве самоврядування в Україні», Указом Президента України № 64/2022 «Про введення воєнного стану в Україні», </w:t>
      </w:r>
      <w:r>
        <w:rPr>
          <w:szCs w:val="28"/>
        </w:rPr>
        <w:t xml:space="preserve">рішеннями Івано-Франківської міської ради </w:t>
      </w:r>
      <w:r>
        <w:rPr>
          <w:color w:val="000000"/>
          <w:szCs w:val="28"/>
          <w:shd w:val="clear" w:color="auto" w:fill="FFFFFF"/>
        </w:rPr>
        <w:t xml:space="preserve">від 22.12.2022р №223-32 «Про Міську програму </w:t>
      </w:r>
      <w:r>
        <w:rPr>
          <w:szCs w:val="28"/>
        </w:rPr>
        <w:t xml:space="preserve">соціального захисту членів сімей загиблих (померлих) учасників АТО/ООС, членів сімей загиблих (померлих) Захисників і Захисниць України на 2023-2025 роки» (зі змінами), про бюджет Івано-Франківської міської територіальної громади на відповідний бюджетний період, </w:t>
      </w:r>
      <w:r>
        <w:rPr>
          <w:szCs w:val="28"/>
          <w:shd w:val="clear" w:color="auto" w:fill="FFFFFF"/>
        </w:rPr>
        <w:t>відповідно</w:t>
      </w:r>
      <w:r>
        <w:rPr>
          <w:color w:val="000000"/>
          <w:szCs w:val="28"/>
          <w:shd w:val="clear" w:color="auto" w:fill="FFFFFF"/>
        </w:rPr>
        <w:t xml:space="preserve"> до постанови Кабінету Міністрів України від 11 березня 2022 року №252 «Деякі питання формування та виконання місцевих бюджетів у період воєнного стану» (зі змінами), </w:t>
      </w:r>
      <w:r>
        <w:rPr>
          <w:rStyle w:val="rvts7"/>
          <w:color w:val="000000"/>
          <w:szCs w:val="28"/>
          <w:lang w:val="ru-RU"/>
        </w:rPr>
        <w:t>з метою належного посмертного вшанування Захисників</w:t>
      </w:r>
      <w:r w:rsidR="00431DCF">
        <w:rPr>
          <w:rStyle w:val="rvts7"/>
          <w:color w:val="000000"/>
          <w:szCs w:val="28"/>
          <w:lang w:val="ru-RU"/>
        </w:rPr>
        <w:t>/</w:t>
      </w:r>
      <w:r>
        <w:rPr>
          <w:rStyle w:val="rvts7"/>
          <w:color w:val="000000"/>
          <w:szCs w:val="28"/>
          <w:lang w:val="ru-RU"/>
        </w:rPr>
        <w:t xml:space="preserve"> Захисниць державного суверенітету та територіальної цілісності України, які загинули/померли внаслідок поранення, контузії, каліцтва  або захворювання, одержаних після 23.02.2022 року, беручи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</w:t>
      </w:r>
      <w:r>
        <w:rPr>
          <w:szCs w:val="28"/>
        </w:rPr>
        <w:t xml:space="preserve">виконавчий комітет міської ради </w:t>
      </w:r>
    </w:p>
    <w:p w:rsidR="00340923" w:rsidRPr="00340923" w:rsidRDefault="00340923" w:rsidP="00340923">
      <w:pPr>
        <w:rPr>
          <w:lang w:val="uk-UA"/>
        </w:rPr>
      </w:pPr>
    </w:p>
    <w:p w:rsidR="001E3D1D" w:rsidRDefault="00F82A35">
      <w:pPr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D1F08" w:rsidRDefault="00CD1F08">
      <w:pPr>
        <w:ind w:left="3600" w:firstLine="720"/>
        <w:rPr>
          <w:sz w:val="28"/>
          <w:szCs w:val="28"/>
          <w:lang w:val="uk-UA"/>
        </w:rPr>
      </w:pPr>
    </w:p>
    <w:p w:rsidR="001E3D1D" w:rsidRDefault="00F82A35">
      <w:pPr>
        <w:pStyle w:val="rvps87"/>
        <w:shd w:val="clear" w:color="auto" w:fill="FFFFFF"/>
        <w:spacing w:beforeAutospacing="0" w:afterAutospacing="0"/>
        <w:jc w:val="both"/>
      </w:pPr>
      <w:r>
        <w:rPr>
          <w:sz w:val="28"/>
          <w:szCs w:val="28"/>
          <w:lang w:val="uk-UA"/>
        </w:rPr>
        <w:tab/>
        <w:t xml:space="preserve">1. Внести зміни в </w:t>
      </w:r>
      <w:r>
        <w:rPr>
          <w:rStyle w:val="rvts7"/>
          <w:color w:val="000000"/>
          <w:sz w:val="28"/>
          <w:szCs w:val="28"/>
          <w:lang w:val="ru-RU"/>
        </w:rPr>
        <w:t>Поряд</w:t>
      </w:r>
      <w:r w:rsidR="00FD231F">
        <w:rPr>
          <w:rStyle w:val="rvts7"/>
          <w:color w:val="000000"/>
          <w:sz w:val="28"/>
          <w:szCs w:val="28"/>
          <w:lang w:val="ru-RU"/>
        </w:rPr>
        <w:t>ок</w:t>
      </w:r>
      <w:r>
        <w:rPr>
          <w:rStyle w:val="rvts7"/>
          <w:color w:val="000000"/>
          <w:sz w:val="28"/>
          <w:szCs w:val="28"/>
          <w:lang w:val="ru-RU"/>
        </w:rPr>
        <w:t xml:space="preserve"> надання одноразової матеріальної допомоги (часткового фінансування) членам сімей загиблих (померлих) Захисників та Захисниць України, які загинули/померли внаслідок поранення, контузії, каліцтва  або захворювання, одержаних після 23.02.2022 року, беручи участь у заходах, необхідних для забезпечення оборони України, захисту безпеки населення та інтересів держави у зв’язку </w:t>
      </w:r>
      <w:r>
        <w:rPr>
          <w:rStyle w:val="rvts7"/>
          <w:color w:val="000000"/>
          <w:sz w:val="28"/>
          <w:szCs w:val="28"/>
          <w:lang w:val="ru-RU"/>
        </w:rPr>
        <w:lastRenderedPageBreak/>
        <w:t>з військовою агресією російської федерації проти України, для виготовлення та встановлення надмогильного пам’</w:t>
      </w:r>
      <w:r w:rsidR="002918CB">
        <w:rPr>
          <w:rStyle w:val="rvts7"/>
          <w:color w:val="000000"/>
          <w:sz w:val="28"/>
          <w:szCs w:val="28"/>
          <w:lang w:val="uk-UA"/>
        </w:rPr>
        <w:t xml:space="preserve">ятника, затверджений </w:t>
      </w:r>
      <w:bookmarkStart w:id="1" w:name="__DdeLink__2522_3572638566"/>
      <w:r w:rsidR="00FD231F">
        <w:rPr>
          <w:sz w:val="28"/>
          <w:szCs w:val="28"/>
          <w:lang w:val="uk-UA"/>
        </w:rPr>
        <w:t>рішення</w:t>
      </w:r>
      <w:r w:rsidR="002918CB">
        <w:rPr>
          <w:sz w:val="28"/>
          <w:szCs w:val="28"/>
          <w:lang w:val="uk-UA"/>
        </w:rPr>
        <w:t>м</w:t>
      </w:r>
      <w:r w:rsidR="00FD231F">
        <w:rPr>
          <w:sz w:val="28"/>
          <w:szCs w:val="28"/>
          <w:lang w:val="uk-UA"/>
        </w:rPr>
        <w:t xml:space="preserve"> виконавчого комітету міської ради від 23.06.2023р. №800</w:t>
      </w:r>
      <w:bookmarkEnd w:id="1"/>
      <w:r>
        <w:rPr>
          <w:rStyle w:val="rvts7"/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75B45">
        <w:rPr>
          <w:sz w:val="28"/>
          <w:szCs w:val="28"/>
          <w:lang w:val="uk-UA"/>
        </w:rPr>
        <w:t>а саме</w:t>
      </w:r>
      <w:r>
        <w:rPr>
          <w:rStyle w:val="rvts7"/>
          <w:color w:val="000000"/>
          <w:sz w:val="28"/>
          <w:szCs w:val="28"/>
          <w:lang w:val="uk-UA"/>
        </w:rPr>
        <w:t>:</w:t>
      </w:r>
    </w:p>
    <w:p w:rsidR="007C49AD" w:rsidRPr="007C49AD" w:rsidRDefault="00935048" w:rsidP="007C49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 </w:t>
      </w:r>
      <w:r w:rsidR="00861976">
        <w:rPr>
          <w:sz w:val="28"/>
          <w:szCs w:val="28"/>
          <w:lang w:val="uk-UA"/>
        </w:rPr>
        <w:t xml:space="preserve">Пункт </w:t>
      </w:r>
      <w:r w:rsidR="007C49AD" w:rsidRPr="007C49AD">
        <w:rPr>
          <w:sz w:val="28"/>
          <w:szCs w:val="28"/>
          <w:lang w:val="uk-UA"/>
        </w:rPr>
        <w:t xml:space="preserve">4 </w:t>
      </w:r>
      <w:r w:rsidR="007C49AD">
        <w:rPr>
          <w:sz w:val="28"/>
          <w:szCs w:val="28"/>
          <w:lang w:val="uk-UA"/>
        </w:rPr>
        <w:t>викласти в такій редакції: «</w:t>
      </w:r>
      <w:r w:rsidR="007C49AD" w:rsidRPr="007C49AD">
        <w:rPr>
          <w:sz w:val="28"/>
          <w:szCs w:val="28"/>
          <w:lang w:val="uk-UA"/>
        </w:rPr>
        <w:t>Відшкодування витрат проводиться одноразово і лише одному члену сім’ї загиблого (померлого) Захисника/Захисниці України, військовослужбовця за згодою інших членів сім’ї, а саме:</w:t>
      </w:r>
    </w:p>
    <w:p w:rsidR="007C49AD" w:rsidRPr="007C49AD" w:rsidRDefault="007C49AD" w:rsidP="007C49AD">
      <w:pPr>
        <w:jc w:val="both"/>
        <w:rPr>
          <w:sz w:val="28"/>
          <w:szCs w:val="28"/>
          <w:lang w:val="uk-UA"/>
        </w:rPr>
      </w:pPr>
      <w:r w:rsidRPr="007C49AD">
        <w:rPr>
          <w:sz w:val="28"/>
          <w:szCs w:val="28"/>
          <w:lang w:val="uk-UA"/>
        </w:rPr>
        <w:t>- дружині /чоловіку;</w:t>
      </w:r>
    </w:p>
    <w:p w:rsidR="007C49AD" w:rsidRPr="007C49AD" w:rsidRDefault="007C49AD" w:rsidP="007C49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одному з батьків</w:t>
      </w:r>
      <w:r w:rsidRPr="007C49AD">
        <w:rPr>
          <w:sz w:val="28"/>
          <w:szCs w:val="28"/>
          <w:lang w:val="uk-UA"/>
        </w:rPr>
        <w:t>;</w:t>
      </w:r>
    </w:p>
    <w:p w:rsidR="007C49AD" w:rsidRPr="007C49AD" w:rsidRDefault="007C49AD" w:rsidP="007C49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одному з повнолітніх дітей</w:t>
      </w:r>
      <w:r w:rsidRPr="007C49AD">
        <w:rPr>
          <w:sz w:val="28"/>
          <w:szCs w:val="28"/>
          <w:lang w:val="uk-UA"/>
        </w:rPr>
        <w:t>;</w:t>
      </w:r>
    </w:p>
    <w:p w:rsidR="007C49AD" w:rsidRPr="007C49AD" w:rsidRDefault="007C49AD" w:rsidP="007C49AD">
      <w:pPr>
        <w:jc w:val="both"/>
        <w:rPr>
          <w:sz w:val="28"/>
          <w:szCs w:val="28"/>
          <w:lang w:val="uk-UA"/>
        </w:rPr>
      </w:pPr>
      <w:r w:rsidRPr="007C49AD">
        <w:rPr>
          <w:sz w:val="28"/>
          <w:szCs w:val="28"/>
          <w:lang w:val="uk-UA"/>
        </w:rPr>
        <w:t>- особам, які були опікунами (піклувальниками) загиблого (померлого або того, хто пропав безвісти), до досягнення Захисником/Захисницею, військовослужбовцем 18-річного віку;</w:t>
      </w:r>
    </w:p>
    <w:p w:rsidR="00B75B45" w:rsidRPr="000568F5" w:rsidRDefault="007C49AD" w:rsidP="000568F5">
      <w:pPr>
        <w:jc w:val="both"/>
        <w:rPr>
          <w:sz w:val="28"/>
          <w:szCs w:val="28"/>
          <w:lang w:val="uk-UA"/>
        </w:rPr>
      </w:pPr>
      <w:r w:rsidRPr="007C49AD">
        <w:rPr>
          <w:sz w:val="28"/>
          <w:szCs w:val="28"/>
          <w:lang w:val="uk-UA"/>
        </w:rPr>
        <w:t>- законному представнику (матері/батьку, опікуну, піклувальнику) малолітніх та неповнолітніх дітей до 18 років, у випадку відсутн</w:t>
      </w:r>
      <w:r>
        <w:rPr>
          <w:sz w:val="28"/>
          <w:szCs w:val="28"/>
          <w:lang w:val="uk-UA"/>
        </w:rPr>
        <w:t>ості вказаних вище членів сім’ї.</w:t>
      </w:r>
      <w:r w:rsidR="00487A95">
        <w:rPr>
          <w:sz w:val="28"/>
          <w:szCs w:val="28"/>
          <w:lang w:val="uk-UA"/>
        </w:rPr>
        <w:t>»</w:t>
      </w:r>
      <w:r w:rsidR="001A2305">
        <w:rPr>
          <w:sz w:val="28"/>
          <w:szCs w:val="28"/>
          <w:lang w:val="uk-UA"/>
        </w:rPr>
        <w:t>.</w:t>
      </w:r>
    </w:p>
    <w:p w:rsidR="009D6829" w:rsidRDefault="00F82A35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0A22">
        <w:rPr>
          <w:rFonts w:ascii="Times New Roman" w:hAnsi="Times New Roman" w:cs="Times New Roman"/>
          <w:sz w:val="28"/>
          <w:szCs w:val="28"/>
        </w:rPr>
        <w:tab/>
        <w:t>1.</w:t>
      </w:r>
      <w:r w:rsidR="007C49AD">
        <w:rPr>
          <w:rFonts w:ascii="Times New Roman" w:hAnsi="Times New Roman" w:cs="Times New Roman"/>
          <w:sz w:val="28"/>
          <w:szCs w:val="28"/>
        </w:rPr>
        <w:t>2</w:t>
      </w:r>
      <w:r w:rsidR="00FC779B">
        <w:rPr>
          <w:rFonts w:ascii="Times New Roman" w:hAnsi="Times New Roman" w:cs="Times New Roman"/>
          <w:sz w:val="28"/>
          <w:szCs w:val="28"/>
        </w:rPr>
        <w:t>.</w:t>
      </w:r>
      <w:r w:rsidRPr="00C50A22">
        <w:rPr>
          <w:rFonts w:ascii="Times New Roman" w:hAnsi="Times New Roman" w:cs="Times New Roman"/>
          <w:sz w:val="28"/>
          <w:szCs w:val="28"/>
        </w:rPr>
        <w:t xml:space="preserve"> </w:t>
      </w:r>
      <w:r w:rsidR="009D6829" w:rsidRPr="009D6829">
        <w:rPr>
          <w:rFonts w:ascii="Times New Roman" w:hAnsi="Times New Roman" w:cs="Times New Roman"/>
          <w:sz w:val="28"/>
          <w:szCs w:val="28"/>
        </w:rPr>
        <w:t>Доповнити п</w:t>
      </w:r>
      <w:r w:rsidR="00DC4607">
        <w:rPr>
          <w:rFonts w:ascii="Times New Roman" w:hAnsi="Times New Roman" w:cs="Times New Roman"/>
          <w:sz w:val="28"/>
          <w:szCs w:val="28"/>
        </w:rPr>
        <w:t xml:space="preserve">ункт </w:t>
      </w:r>
      <w:r w:rsidR="009D6829">
        <w:rPr>
          <w:rFonts w:ascii="Times New Roman" w:hAnsi="Times New Roman" w:cs="Times New Roman"/>
          <w:sz w:val="28"/>
          <w:szCs w:val="28"/>
        </w:rPr>
        <w:t>5</w:t>
      </w:r>
      <w:r w:rsidR="009D6829" w:rsidRPr="009D6829">
        <w:rPr>
          <w:rFonts w:ascii="Times New Roman" w:hAnsi="Times New Roman" w:cs="Times New Roman"/>
          <w:sz w:val="28"/>
          <w:szCs w:val="28"/>
        </w:rPr>
        <w:t xml:space="preserve"> </w:t>
      </w:r>
      <w:r w:rsidR="00DC4607">
        <w:rPr>
          <w:rFonts w:ascii="Times New Roman" w:hAnsi="Times New Roman" w:cs="Times New Roman"/>
          <w:sz w:val="28"/>
          <w:szCs w:val="28"/>
        </w:rPr>
        <w:t xml:space="preserve">підпунктом </w:t>
      </w:r>
      <w:r w:rsidR="009D6829">
        <w:rPr>
          <w:rFonts w:ascii="Times New Roman" w:hAnsi="Times New Roman" w:cs="Times New Roman"/>
          <w:sz w:val="28"/>
          <w:szCs w:val="28"/>
        </w:rPr>
        <w:t>5.</w:t>
      </w:r>
      <w:r w:rsidR="00487A95">
        <w:rPr>
          <w:rFonts w:ascii="Times New Roman" w:hAnsi="Times New Roman" w:cs="Times New Roman"/>
          <w:sz w:val="28"/>
          <w:szCs w:val="28"/>
        </w:rPr>
        <w:t>3</w:t>
      </w:r>
      <w:r w:rsidR="009D6829">
        <w:rPr>
          <w:rFonts w:ascii="Times New Roman" w:hAnsi="Times New Roman" w:cs="Times New Roman"/>
          <w:sz w:val="28"/>
          <w:szCs w:val="28"/>
        </w:rPr>
        <w:t>.</w:t>
      </w:r>
      <w:r w:rsidR="00DC4607">
        <w:rPr>
          <w:rFonts w:ascii="Times New Roman" w:hAnsi="Times New Roman" w:cs="Times New Roman"/>
          <w:sz w:val="28"/>
          <w:szCs w:val="28"/>
        </w:rPr>
        <w:t xml:space="preserve"> такого змісту</w:t>
      </w:r>
      <w:r w:rsidR="009D6829">
        <w:rPr>
          <w:rFonts w:ascii="Times New Roman" w:hAnsi="Times New Roman" w:cs="Times New Roman"/>
          <w:sz w:val="28"/>
          <w:szCs w:val="28"/>
        </w:rPr>
        <w:t xml:space="preserve"> </w:t>
      </w:r>
      <w:r w:rsidR="00DC4607">
        <w:rPr>
          <w:rFonts w:ascii="Times New Roman" w:hAnsi="Times New Roman" w:cs="Times New Roman"/>
          <w:sz w:val="28"/>
          <w:szCs w:val="28"/>
        </w:rPr>
        <w:t>«</w:t>
      </w:r>
      <w:r w:rsidR="009D6829" w:rsidRPr="009D6829">
        <w:rPr>
          <w:rFonts w:ascii="Times New Roman" w:hAnsi="Times New Roman" w:cs="Times New Roman"/>
          <w:sz w:val="28"/>
          <w:szCs w:val="28"/>
        </w:rPr>
        <w:t>Член сім’ї загиблого (померлого) Захисника/Захисниці України, військовослужбовця, якщо Захисник/Захисниця України чи військовослужбовець на день смерті були зареєстровані в населених пунктах Івано-Франківської міської територіальної громади.</w:t>
      </w:r>
      <w:r w:rsidR="009D6829">
        <w:rPr>
          <w:rFonts w:ascii="Times New Roman" w:hAnsi="Times New Roman" w:cs="Times New Roman"/>
          <w:sz w:val="28"/>
          <w:szCs w:val="28"/>
        </w:rPr>
        <w:t>»</w:t>
      </w:r>
      <w:r w:rsidR="001A2305">
        <w:rPr>
          <w:rFonts w:ascii="Times New Roman" w:hAnsi="Times New Roman" w:cs="Times New Roman"/>
          <w:sz w:val="28"/>
          <w:szCs w:val="28"/>
        </w:rPr>
        <w:t>.</w:t>
      </w:r>
    </w:p>
    <w:p w:rsidR="00252AD6" w:rsidRDefault="00252AD6" w:rsidP="00252AD6">
      <w:pPr>
        <w:pStyle w:val="a7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AD6">
        <w:rPr>
          <w:rFonts w:ascii="Times New Roman" w:hAnsi="Times New Roman" w:cs="Times New Roman"/>
          <w:sz w:val="28"/>
          <w:szCs w:val="28"/>
        </w:rPr>
        <w:t xml:space="preserve">У зв’язку з цим </w:t>
      </w:r>
      <w:r>
        <w:rPr>
          <w:rFonts w:ascii="Times New Roman" w:hAnsi="Times New Roman" w:cs="Times New Roman"/>
          <w:sz w:val="28"/>
          <w:szCs w:val="28"/>
        </w:rPr>
        <w:t xml:space="preserve">підпункти 5.3.-5.5. </w:t>
      </w:r>
      <w:r w:rsidRPr="00252AD6">
        <w:rPr>
          <w:rFonts w:ascii="Times New Roman" w:hAnsi="Times New Roman" w:cs="Times New Roman"/>
          <w:sz w:val="28"/>
          <w:szCs w:val="28"/>
        </w:rPr>
        <w:t xml:space="preserve">вважати відповідно </w:t>
      </w:r>
      <w:r>
        <w:rPr>
          <w:rFonts w:ascii="Times New Roman" w:hAnsi="Times New Roman" w:cs="Times New Roman"/>
          <w:sz w:val="28"/>
          <w:szCs w:val="28"/>
        </w:rPr>
        <w:t>підпунктами 5.4.-5.6.</w:t>
      </w:r>
    </w:p>
    <w:p w:rsidR="004C67E6" w:rsidRDefault="004C67E6" w:rsidP="00252AD6">
      <w:pPr>
        <w:pStyle w:val="a7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C49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C67E6"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6 п</w:t>
      </w:r>
      <w:r w:rsidRPr="004C67E6">
        <w:rPr>
          <w:rFonts w:ascii="Times New Roman" w:hAnsi="Times New Roman" w:cs="Times New Roman"/>
          <w:sz w:val="28"/>
          <w:szCs w:val="28"/>
        </w:rPr>
        <w:t>ісля абзацу «-копія свідоцтва про смерть Захисника/Захисниці України, військовослужбовця» доповнити абзацом «- копія свідоцтва про смерть члена сім’ї (у разі його смерті), що мав право на виплату».</w:t>
      </w:r>
    </w:p>
    <w:p w:rsidR="001E3D1D" w:rsidRPr="00C50A22" w:rsidRDefault="00DC4607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2A35" w:rsidRPr="00C50A22">
        <w:rPr>
          <w:rFonts w:ascii="Times New Roman" w:hAnsi="Times New Roman" w:cs="Times New Roman"/>
          <w:sz w:val="28"/>
          <w:szCs w:val="28"/>
        </w:rPr>
        <w:t xml:space="preserve">2. </w:t>
      </w:r>
      <w:r w:rsidR="004C67E6">
        <w:rPr>
          <w:rFonts w:ascii="Times New Roman" w:hAnsi="Times New Roman" w:cs="Times New Roman"/>
          <w:sz w:val="28"/>
          <w:szCs w:val="28"/>
        </w:rPr>
        <w:t>Д</w:t>
      </w:r>
      <w:r w:rsidR="00F82A35" w:rsidRPr="00C50A22">
        <w:rPr>
          <w:rFonts w:ascii="Times New Roman" w:hAnsi="Times New Roman" w:cs="Times New Roman"/>
          <w:sz w:val="28"/>
          <w:szCs w:val="28"/>
        </w:rPr>
        <w:t>одат</w:t>
      </w:r>
      <w:r w:rsidR="004C67E6">
        <w:rPr>
          <w:rFonts w:ascii="Times New Roman" w:hAnsi="Times New Roman" w:cs="Times New Roman"/>
          <w:sz w:val="28"/>
          <w:szCs w:val="28"/>
        </w:rPr>
        <w:t>ок</w:t>
      </w:r>
      <w:r w:rsidR="00F82A35" w:rsidRPr="00C50A22">
        <w:rPr>
          <w:rFonts w:ascii="Times New Roman" w:hAnsi="Times New Roman" w:cs="Times New Roman"/>
          <w:sz w:val="28"/>
          <w:szCs w:val="28"/>
        </w:rPr>
        <w:t xml:space="preserve"> 2 рішення виконавчого комітету міської ради від </w:t>
      </w:r>
      <w:r w:rsidR="004C67E6">
        <w:rPr>
          <w:rFonts w:ascii="Times New Roman" w:hAnsi="Times New Roman" w:cs="Times New Roman"/>
          <w:sz w:val="28"/>
          <w:szCs w:val="28"/>
        </w:rPr>
        <w:t>14</w:t>
      </w:r>
      <w:r w:rsidR="00F82A35" w:rsidRPr="00C50A22">
        <w:rPr>
          <w:rFonts w:ascii="Times New Roman" w:hAnsi="Times New Roman" w:cs="Times New Roman"/>
          <w:sz w:val="28"/>
          <w:szCs w:val="28"/>
        </w:rPr>
        <w:t>.0</w:t>
      </w:r>
      <w:r w:rsidR="004C67E6">
        <w:rPr>
          <w:rFonts w:ascii="Times New Roman" w:hAnsi="Times New Roman" w:cs="Times New Roman"/>
          <w:sz w:val="28"/>
          <w:szCs w:val="28"/>
        </w:rPr>
        <w:t>3</w:t>
      </w:r>
      <w:r w:rsidR="00F82A35" w:rsidRPr="00C50A22">
        <w:rPr>
          <w:rFonts w:ascii="Times New Roman" w:hAnsi="Times New Roman" w:cs="Times New Roman"/>
          <w:sz w:val="28"/>
          <w:szCs w:val="28"/>
        </w:rPr>
        <w:t>.202</w:t>
      </w:r>
      <w:r w:rsidR="004C67E6">
        <w:rPr>
          <w:rFonts w:ascii="Times New Roman" w:hAnsi="Times New Roman" w:cs="Times New Roman"/>
          <w:sz w:val="28"/>
          <w:szCs w:val="28"/>
        </w:rPr>
        <w:t>4</w:t>
      </w:r>
      <w:r w:rsidR="00F82A35" w:rsidRPr="00C50A22">
        <w:rPr>
          <w:rFonts w:ascii="Times New Roman" w:hAnsi="Times New Roman" w:cs="Times New Roman"/>
          <w:sz w:val="28"/>
          <w:szCs w:val="28"/>
        </w:rPr>
        <w:t>р. №</w:t>
      </w:r>
      <w:r w:rsidR="004C67E6">
        <w:rPr>
          <w:rFonts w:ascii="Times New Roman" w:hAnsi="Times New Roman" w:cs="Times New Roman"/>
          <w:sz w:val="28"/>
          <w:szCs w:val="28"/>
        </w:rPr>
        <w:t>320</w:t>
      </w:r>
      <w:r w:rsidR="00F82A35" w:rsidRPr="00C50A22">
        <w:rPr>
          <w:rFonts w:ascii="Times New Roman" w:hAnsi="Times New Roman" w:cs="Times New Roman"/>
          <w:sz w:val="28"/>
          <w:szCs w:val="28"/>
        </w:rPr>
        <w:t xml:space="preserve"> </w:t>
      </w:r>
      <w:r w:rsidR="004C67E6">
        <w:rPr>
          <w:rFonts w:ascii="Times New Roman" w:hAnsi="Times New Roman" w:cs="Times New Roman"/>
          <w:sz w:val="28"/>
          <w:szCs w:val="28"/>
        </w:rPr>
        <w:t xml:space="preserve">після абзацу «-копія свідоцтва про смерть Захисника/Захисниці України, військовослужбовця» доповнити абзацом </w:t>
      </w:r>
      <w:r w:rsidR="004C67E6" w:rsidRPr="004C67E6">
        <w:rPr>
          <w:rFonts w:ascii="Times New Roman" w:hAnsi="Times New Roman" w:cs="Times New Roman"/>
          <w:sz w:val="28"/>
          <w:szCs w:val="28"/>
        </w:rPr>
        <w:t>«- копія свідоцтва про смерть члена сім’ї (у разі його смерті), що мав право на виплату</w:t>
      </w:r>
      <w:r w:rsidR="004C67E6">
        <w:rPr>
          <w:rFonts w:ascii="Times New Roman" w:hAnsi="Times New Roman" w:cs="Times New Roman"/>
          <w:sz w:val="28"/>
          <w:szCs w:val="28"/>
        </w:rPr>
        <w:t>»</w:t>
      </w:r>
      <w:r w:rsidR="00F82A35" w:rsidRPr="00C50A22">
        <w:rPr>
          <w:rFonts w:ascii="Times New Roman" w:hAnsi="Times New Roman" w:cs="Times New Roman"/>
          <w:sz w:val="28"/>
          <w:szCs w:val="28"/>
        </w:rPr>
        <w:t>.</w:t>
      </w:r>
    </w:p>
    <w:p w:rsidR="001E3D1D" w:rsidRDefault="00F82A35">
      <w:pPr>
        <w:pStyle w:val="a7"/>
        <w:spacing w:line="240" w:lineRule="auto"/>
        <w:ind w:left="0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C50A22">
        <w:rPr>
          <w:rStyle w:val="rvts7"/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заступника міського голови О.Левицького.</w:t>
      </w:r>
    </w:p>
    <w:p w:rsidR="00FA076C" w:rsidRPr="00C50A22" w:rsidRDefault="00FA076C">
      <w:pPr>
        <w:pStyle w:val="a7"/>
        <w:spacing w:line="240" w:lineRule="auto"/>
        <w:ind w:left="0"/>
        <w:jc w:val="both"/>
        <w:rPr>
          <w:rFonts w:ascii="Times New Roman" w:hAnsi="Times New Roman" w:cs="Times New Roman"/>
        </w:rPr>
      </w:pPr>
    </w:p>
    <w:p w:rsidR="001E3D1D" w:rsidRPr="00C50A22" w:rsidRDefault="00F82A35">
      <w:pPr>
        <w:jc w:val="both"/>
      </w:pPr>
      <w:r w:rsidRPr="00C50A22">
        <w:rPr>
          <w:sz w:val="28"/>
          <w:szCs w:val="28"/>
          <w:lang w:val="uk-UA"/>
        </w:rPr>
        <w:t>Міський голова</w:t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  <w:t>Руслан МАРЦІНКІВ</w:t>
      </w:r>
    </w:p>
    <w:sectPr w:rsidR="001E3D1D" w:rsidRPr="00C50A22" w:rsidSect="006D5523">
      <w:pgSz w:w="11906" w:h="16838"/>
      <w:pgMar w:top="850" w:right="850" w:bottom="993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1D"/>
    <w:rsid w:val="000568F5"/>
    <w:rsid w:val="00146487"/>
    <w:rsid w:val="001A2305"/>
    <w:rsid w:val="001E3D1D"/>
    <w:rsid w:val="00252AD6"/>
    <w:rsid w:val="002918CB"/>
    <w:rsid w:val="002D11A6"/>
    <w:rsid w:val="00340923"/>
    <w:rsid w:val="00431DCF"/>
    <w:rsid w:val="004540B9"/>
    <w:rsid w:val="00487A95"/>
    <w:rsid w:val="004C67E6"/>
    <w:rsid w:val="004F03DC"/>
    <w:rsid w:val="004F7D7A"/>
    <w:rsid w:val="005C473F"/>
    <w:rsid w:val="00623F42"/>
    <w:rsid w:val="00642C1B"/>
    <w:rsid w:val="006556F5"/>
    <w:rsid w:val="00656AFD"/>
    <w:rsid w:val="00676690"/>
    <w:rsid w:val="006D5523"/>
    <w:rsid w:val="00743792"/>
    <w:rsid w:val="007C49AD"/>
    <w:rsid w:val="008125EA"/>
    <w:rsid w:val="00822AF2"/>
    <w:rsid w:val="00861976"/>
    <w:rsid w:val="008A4653"/>
    <w:rsid w:val="008D6A8C"/>
    <w:rsid w:val="00935048"/>
    <w:rsid w:val="009D6829"/>
    <w:rsid w:val="009F6478"/>
    <w:rsid w:val="00A41285"/>
    <w:rsid w:val="00A90837"/>
    <w:rsid w:val="00A96289"/>
    <w:rsid w:val="00B40091"/>
    <w:rsid w:val="00B75164"/>
    <w:rsid w:val="00B75B45"/>
    <w:rsid w:val="00B76017"/>
    <w:rsid w:val="00C50A22"/>
    <w:rsid w:val="00CD1F08"/>
    <w:rsid w:val="00CD6990"/>
    <w:rsid w:val="00D42D57"/>
    <w:rsid w:val="00DC4607"/>
    <w:rsid w:val="00E21162"/>
    <w:rsid w:val="00E4347B"/>
    <w:rsid w:val="00F7029F"/>
    <w:rsid w:val="00F82A35"/>
    <w:rsid w:val="00FA076C"/>
    <w:rsid w:val="00FC779B"/>
    <w:rsid w:val="00FD231F"/>
    <w:rsid w:val="00FD451D"/>
    <w:rsid w:val="00F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EB01F-E1D3-48B1-B025-10797C5A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5A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F1465A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F146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7">
    <w:name w:val="rvts7"/>
    <w:basedOn w:val="a0"/>
    <w:qFormat/>
    <w:rsid w:val="00F1465A"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6">
    <w:name w:val="Покажчик"/>
    <w:basedOn w:val="a"/>
    <w:qFormat/>
    <w:pPr>
      <w:suppressLineNumbers/>
    </w:pPr>
    <w:rPr>
      <w:rFonts w:cs="Arial"/>
    </w:rPr>
  </w:style>
  <w:style w:type="paragraph" w:customStyle="1" w:styleId="rvps81">
    <w:name w:val="rvps81"/>
    <w:basedOn w:val="a"/>
    <w:qFormat/>
    <w:rsid w:val="00F1465A"/>
    <w:pPr>
      <w:spacing w:beforeAutospacing="1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9C53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rvps87">
    <w:name w:val="rvps87"/>
    <w:basedOn w:val="a"/>
    <w:qFormat/>
    <w:rsid w:val="0028416F"/>
    <w:pPr>
      <w:spacing w:beforeAutospacing="1" w:afterAutospacing="1"/>
    </w:pPr>
    <w:rPr>
      <w:sz w:val="24"/>
      <w:szCs w:val="24"/>
      <w:lang w:val="en-GB" w:eastAsia="en-GB"/>
    </w:rPr>
  </w:style>
  <w:style w:type="paragraph" w:styleId="a8">
    <w:name w:val="Balloon Text"/>
    <w:basedOn w:val="a"/>
    <w:link w:val="a9"/>
    <w:uiPriority w:val="99"/>
    <w:semiHidden/>
    <w:unhideWhenUsed/>
    <w:rsid w:val="00623F4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3F4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2210</Words>
  <Characters>1260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Admin</cp:lastModifiedBy>
  <cp:revision>2</cp:revision>
  <cp:lastPrinted>2025-01-29T09:21:00Z</cp:lastPrinted>
  <dcterms:created xsi:type="dcterms:W3CDTF">2025-03-27T15:08:00Z</dcterms:created>
  <dcterms:modified xsi:type="dcterms:W3CDTF">2025-03-27T15:08:00Z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