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A7ACD">
        <w:rPr>
          <w:szCs w:val="28"/>
          <w:u w:val="single"/>
          <w:lang w:val="uk-UA"/>
        </w:rPr>
        <w:t xml:space="preserve"> 21</w:t>
      </w:r>
      <w:r w:rsidR="00E32BCE">
        <w:rPr>
          <w:szCs w:val="28"/>
          <w:u w:val="single"/>
          <w:lang w:val="uk-UA"/>
        </w:rPr>
        <w:t xml:space="preserve"> </w:t>
      </w:r>
      <w:r w:rsidR="002E318F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C406FB" w:rsidRPr="00C406FB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5C70">
        <w:rPr>
          <w:i/>
          <w:szCs w:val="28"/>
          <w:lang w:val="uk-UA"/>
        </w:rPr>
        <w:t xml:space="preserve"> </w:t>
      </w:r>
      <w:r w:rsidR="00C406FB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C406FB" w:rsidRPr="005B04FA">
        <w:rPr>
          <w:szCs w:val="28"/>
          <w:lang w:val="uk-UA"/>
        </w:rPr>
        <w:t>розвитку</w:t>
      </w:r>
      <w:r w:rsidR="00C406FB">
        <w:rPr>
          <w:szCs w:val="28"/>
          <w:lang w:val="uk-UA"/>
        </w:rPr>
        <w:t>, екології та енергозбереження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E2F43" w:rsidRPr="00737AEF" w:rsidRDefault="0049595A" w:rsidP="00737AEF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737AEF" w:rsidRPr="00737AEF">
        <w:rPr>
          <w:szCs w:val="28"/>
          <w:lang w:val="uk-UA"/>
        </w:rPr>
        <w:t>внесення на розгляд міської ради проєкту рішення «Про</w:t>
      </w:r>
      <w:r w:rsidR="00737AEF">
        <w:rPr>
          <w:szCs w:val="28"/>
          <w:lang w:val="uk-UA"/>
        </w:rPr>
        <w:t xml:space="preserve"> затвердження звіту </w:t>
      </w:r>
      <w:r w:rsidR="00737AEF" w:rsidRPr="00737AEF">
        <w:rPr>
          <w:szCs w:val="28"/>
          <w:lang w:val="uk-UA"/>
        </w:rPr>
        <w:t>ДМП «Івано-Франківськтеплокомуненерго»</w:t>
      </w:r>
      <w:r w:rsidR="00737AEF">
        <w:rPr>
          <w:szCs w:val="28"/>
          <w:lang w:val="uk-UA"/>
        </w:rPr>
        <w:t xml:space="preserve"> про використання коштів, внесених до статутного капіталу цього підприємства у 2024 році»</w:t>
      </w:r>
    </w:p>
    <w:p w:rsidR="0049595A" w:rsidRDefault="006E2F43" w:rsidP="006E2F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37AEF">
        <w:rPr>
          <w:szCs w:val="28"/>
          <w:lang w:val="uk-UA"/>
        </w:rPr>
        <w:t>Криворучко Світлана Миронівна</w:t>
      </w:r>
      <w:r>
        <w:rPr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6E2F43" w:rsidRPr="0049595A" w:rsidRDefault="007B370A" w:rsidP="006E2F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266C98">
        <w:rPr>
          <w:lang w:val="uk-UA"/>
        </w:rPr>
        <w:t xml:space="preserve">внесення змін до рішення виконавчого комітету </w:t>
      </w:r>
      <w:r w:rsidR="00AC0782">
        <w:rPr>
          <w:lang w:val="uk-UA"/>
        </w:rPr>
        <w:t>міської ради від 01.03.2024р. №</w:t>
      </w:r>
      <w:r w:rsidR="00266C98">
        <w:rPr>
          <w:lang w:val="uk-UA"/>
        </w:rPr>
        <w:t>251</w:t>
      </w:r>
    </w:p>
    <w:p w:rsidR="00830A93" w:rsidRPr="000B7DA6" w:rsidRDefault="006E2F43" w:rsidP="006E2F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66C98">
        <w:rPr>
          <w:i/>
          <w:szCs w:val="28"/>
          <w:lang w:val="uk-UA"/>
        </w:rPr>
        <w:t xml:space="preserve"> </w:t>
      </w:r>
      <w:r w:rsidR="00266C98">
        <w:rPr>
          <w:szCs w:val="28"/>
          <w:lang w:val="uk-UA"/>
        </w:rPr>
        <w:t>Криворучко Світлана Миронівна</w:t>
      </w:r>
    </w:p>
    <w:p w:rsidR="0049595A" w:rsidRPr="000B7DA6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0B7DA6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33022">
        <w:rPr>
          <w:szCs w:val="28"/>
          <w:lang w:val="uk-UA"/>
        </w:rPr>
        <w:t>виділення коштів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33022">
        <w:rPr>
          <w:szCs w:val="28"/>
          <w:lang w:val="uk-UA"/>
        </w:rPr>
        <w:t>Криворучко Світлана Миронівна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33022">
        <w:rPr>
          <w:szCs w:val="28"/>
          <w:lang w:val="uk-UA"/>
        </w:rPr>
        <w:t xml:space="preserve">затвердження </w:t>
      </w:r>
      <w:r w:rsidR="005B4FA5">
        <w:rPr>
          <w:szCs w:val="28"/>
          <w:lang w:val="uk-UA"/>
        </w:rPr>
        <w:t>Плану заходів з енергозбереження та підвищення енергоефективності будівель бюджетних закладів, об’єктів комунальних підприємств на 2025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33022">
        <w:rPr>
          <w:szCs w:val="28"/>
          <w:lang w:val="uk-UA"/>
        </w:rPr>
        <w:t>Криворучко Світлана Миронівна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31A5F" w:rsidRPr="00737AEF">
        <w:rPr>
          <w:szCs w:val="28"/>
          <w:lang w:val="uk-UA"/>
        </w:rPr>
        <w:t>внесення на розгляд міської ради проєкту рішення «Про</w:t>
      </w:r>
      <w:r w:rsidR="00F31A5F">
        <w:rPr>
          <w:szCs w:val="28"/>
          <w:lang w:val="uk-UA"/>
        </w:rPr>
        <w:t xml:space="preserve"> внесення змін у рішення міської ради від 29.04.2021р. №152-8 </w:t>
      </w:r>
      <w:r w:rsidR="00C6665B">
        <w:rPr>
          <w:szCs w:val="28"/>
          <w:lang w:val="uk-UA"/>
        </w:rPr>
        <w:t xml:space="preserve">«Про Програму економічного і соціального розвитку </w:t>
      </w:r>
      <w:r w:rsidR="00C6665B" w:rsidRPr="00C6665B">
        <w:rPr>
          <w:szCs w:val="28"/>
          <w:lang w:val="uk-UA"/>
        </w:rPr>
        <w:t>Івано-Франківської місько</w:t>
      </w:r>
      <w:r w:rsidR="00C6665B">
        <w:rPr>
          <w:szCs w:val="28"/>
          <w:lang w:val="uk-UA"/>
        </w:rPr>
        <w:t>ї територіальної громади на 2021</w:t>
      </w:r>
      <w:r w:rsidR="00C6665B" w:rsidRPr="00C6665B">
        <w:rPr>
          <w:szCs w:val="28"/>
          <w:lang w:val="uk-UA"/>
        </w:rPr>
        <w:t>-2025 роки»</w:t>
      </w:r>
      <w:r w:rsidR="00C6665B">
        <w:rPr>
          <w:szCs w:val="28"/>
          <w:lang w:val="uk-UA"/>
        </w:rPr>
        <w:t xml:space="preserve"> зі змінами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D1E98">
        <w:rPr>
          <w:szCs w:val="28"/>
          <w:lang w:val="uk-UA"/>
        </w:rPr>
        <w:t>Криворучко Світлана Миронівна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7C07E0" w:rsidRPr="00737AEF">
        <w:rPr>
          <w:szCs w:val="28"/>
          <w:lang w:val="uk-UA"/>
        </w:rPr>
        <w:t>внесення на розгляд міської ради проєкту рішення «Про</w:t>
      </w:r>
      <w:r w:rsidR="007C07E0">
        <w:rPr>
          <w:szCs w:val="28"/>
          <w:lang w:val="uk-UA"/>
        </w:rPr>
        <w:t xml:space="preserve"> внесення змін у Положення про міський конкурс проєктів та програм розвитку місцевого самоврядування та громадянського суспільства»</w:t>
      </w:r>
    </w:p>
    <w:p w:rsidR="00830A93" w:rsidRPr="00725542" w:rsidRDefault="00435AFA" w:rsidP="00435AF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25542">
        <w:rPr>
          <w:szCs w:val="28"/>
          <w:lang w:val="uk-UA"/>
        </w:rPr>
        <w:t>Синишин Віктор Іванович – секретар міської ради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864E28" w:rsidRDefault="001C5521" w:rsidP="00864E2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64E28" w:rsidRPr="00737AEF">
        <w:rPr>
          <w:szCs w:val="28"/>
          <w:lang w:val="uk-UA"/>
        </w:rPr>
        <w:t>внесення на розгляд міської ради проєкту рішення «Про</w:t>
      </w:r>
      <w:r w:rsidR="00864E28">
        <w:rPr>
          <w:szCs w:val="28"/>
          <w:lang w:val="uk-UA"/>
        </w:rPr>
        <w:t xml:space="preserve"> внесення змін у Положення про порядок використання коштів підпрограми «Фонд міської ради на виконання депутатських повноважень»</w:t>
      </w:r>
    </w:p>
    <w:p w:rsidR="001C5521" w:rsidRDefault="00864E28" w:rsidP="00864E2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Синишин Віктор Іванович</w:t>
      </w:r>
      <w:r w:rsidR="00807B49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8F2EF0" w:rsidRPr="008F2EF0">
        <w:rPr>
          <w:lang w:val="uk-UA"/>
        </w:rPr>
        <w:t>встановлення анотаційних дощок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C7308">
        <w:rPr>
          <w:i/>
          <w:szCs w:val="28"/>
          <w:lang w:val="uk-UA"/>
        </w:rPr>
        <w:t xml:space="preserve"> </w:t>
      </w:r>
      <w:r w:rsidR="00A63044">
        <w:rPr>
          <w:szCs w:val="28"/>
          <w:lang w:val="uk-UA"/>
        </w:rPr>
        <w:t>Синишин Віктор Іванович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42D9A" w:rsidRDefault="001C5521" w:rsidP="00242D9A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42D9A" w:rsidRPr="00737AEF">
        <w:rPr>
          <w:szCs w:val="28"/>
          <w:lang w:val="uk-UA"/>
        </w:rPr>
        <w:t>внесення на розгляд міської ради проєкту рішення «Про</w:t>
      </w:r>
      <w:r w:rsidR="00242D9A">
        <w:rPr>
          <w:szCs w:val="28"/>
          <w:lang w:val="uk-UA"/>
        </w:rPr>
        <w:t xml:space="preserve"> </w:t>
      </w:r>
      <w:r w:rsidR="00242D9A" w:rsidRPr="00F02109">
        <w:rPr>
          <w:szCs w:val="28"/>
          <w:lang w:val="uk-UA"/>
        </w:rPr>
        <w:t>внесення змін до рішення міської ради від 19.12.2024 року №288-48» «Про затвердження Фонду міської ради на виконання депутатських повноважень на 2025 рік»</w:t>
      </w:r>
    </w:p>
    <w:p w:rsidR="000723AC" w:rsidRDefault="00242D9A" w:rsidP="00242D9A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 – начальник фінансового управління</w:t>
      </w:r>
      <w:r w:rsidR="001C5521">
        <w:rPr>
          <w:i/>
          <w:szCs w:val="28"/>
          <w:lang w:val="uk-UA"/>
        </w:rPr>
        <w:t xml:space="preserve">       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    </w:t>
      </w:r>
    </w:p>
    <w:p w:rsidR="009334F5" w:rsidRPr="0049595A" w:rsidRDefault="001C5521" w:rsidP="009334F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5312FC">
        <w:rPr>
          <w:lang w:val="uk-UA"/>
        </w:rPr>
        <w:t>виділення коштів</w:t>
      </w:r>
    </w:p>
    <w:p w:rsidR="001C5521" w:rsidRDefault="009334F5" w:rsidP="009334F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36C8B">
        <w:rPr>
          <w:szCs w:val="28"/>
          <w:lang w:val="uk-UA"/>
        </w:rPr>
        <w:t>Яцків Галина Михайлівна</w:t>
      </w:r>
    </w:p>
    <w:p w:rsidR="009F3EBB" w:rsidRDefault="009F3EBB" w:rsidP="009334F5">
      <w:pPr>
        <w:spacing w:line="240" w:lineRule="exact"/>
        <w:ind w:firstLine="567"/>
        <w:jc w:val="both"/>
        <w:rPr>
          <w:szCs w:val="28"/>
          <w:lang w:val="uk-UA"/>
        </w:rPr>
      </w:pPr>
    </w:p>
    <w:p w:rsidR="009F3EBB" w:rsidRPr="004531AE" w:rsidRDefault="009F3EBB" w:rsidP="009F3E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>11а</w:t>
      </w:r>
      <w:r w:rsidRPr="004531AE">
        <w:rPr>
          <w:szCs w:val="28"/>
          <w:lang w:val="uk-UA"/>
        </w:rPr>
        <w:t xml:space="preserve">. Про </w:t>
      </w:r>
      <w:r w:rsidR="00C82143" w:rsidRPr="0081196E">
        <w:rPr>
          <w:szCs w:val="28"/>
          <w:lang w:val="uk-UA"/>
        </w:rPr>
        <w:t>внесення на розгляд міської ради проєкту рішення «Про внесення змі</w:t>
      </w:r>
      <w:r w:rsidR="00C82143">
        <w:rPr>
          <w:szCs w:val="28"/>
          <w:lang w:val="uk-UA"/>
        </w:rPr>
        <w:t xml:space="preserve">н до рішення міської ради від 19.12.2024 </w:t>
      </w:r>
      <w:r w:rsidR="00C82143" w:rsidRPr="0081196E">
        <w:rPr>
          <w:szCs w:val="28"/>
          <w:lang w:val="uk-UA"/>
        </w:rPr>
        <w:t>р. «Про бюджет Івано-Франківської місько</w:t>
      </w:r>
      <w:r w:rsidR="00C82143">
        <w:rPr>
          <w:szCs w:val="28"/>
          <w:lang w:val="uk-UA"/>
        </w:rPr>
        <w:t>ї територіальної громади на 2025 рік» №287-48</w:t>
      </w:r>
      <w:r w:rsidR="00C82143" w:rsidRPr="0081196E">
        <w:rPr>
          <w:szCs w:val="28"/>
          <w:lang w:val="uk-UA"/>
        </w:rPr>
        <w:t>»</w:t>
      </w:r>
    </w:p>
    <w:p w:rsidR="00536C8B" w:rsidRPr="00C82143" w:rsidRDefault="009F3EBB" w:rsidP="001C552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82143">
        <w:rPr>
          <w:i/>
          <w:szCs w:val="28"/>
          <w:lang w:val="uk-UA"/>
        </w:rPr>
        <w:t xml:space="preserve"> </w:t>
      </w:r>
      <w:r w:rsidR="00C82143" w:rsidRPr="00965613">
        <w:rPr>
          <w:szCs w:val="28"/>
          <w:lang w:val="uk-UA"/>
        </w:rPr>
        <w:t>Сусаніна</w:t>
      </w:r>
      <w:r w:rsidR="00C82143"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536C8B" w:rsidRPr="00C82143" w:rsidRDefault="00536C8B" w:rsidP="001C5521">
      <w:pPr>
        <w:spacing w:line="240" w:lineRule="exact"/>
        <w:ind w:firstLine="567"/>
        <w:jc w:val="both"/>
        <w:rPr>
          <w:lang w:val="uk-UA"/>
        </w:rPr>
      </w:pPr>
    </w:p>
    <w:p w:rsidR="00536C8B" w:rsidRPr="00894C6B" w:rsidRDefault="00536C8B" w:rsidP="00536C8B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C82143"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Pr="00536C8B">
        <w:rPr>
          <w:szCs w:val="28"/>
          <w:lang w:val="uk-UA"/>
        </w:rPr>
        <w:t>перелік медіа</w:t>
      </w:r>
    </w:p>
    <w:p w:rsidR="001C5521" w:rsidRDefault="00536C8B" w:rsidP="00536C8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Гелеван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083E8D" w:rsidRPr="00737AEF">
        <w:rPr>
          <w:szCs w:val="28"/>
          <w:lang w:val="uk-UA"/>
        </w:rPr>
        <w:t>внесення на розгляд міської ради проєкту рішення «Про</w:t>
      </w:r>
      <w:r w:rsidR="00DB4A1F">
        <w:rPr>
          <w:szCs w:val="28"/>
          <w:lang w:val="uk-UA"/>
        </w:rPr>
        <w:t xml:space="preserve"> затвердження нової редакції Положення про стипендію Івано-Франківської міської ради кращим спортсменам з видів спорту осіб з інвалідністю та особам з числа учасників бойових дій </w:t>
      </w:r>
      <w:r w:rsidR="00DB4A1F" w:rsidRPr="00C6665B">
        <w:rPr>
          <w:szCs w:val="28"/>
          <w:lang w:val="uk-UA"/>
        </w:rPr>
        <w:t>Івано-Франківської місько</w:t>
      </w:r>
      <w:r w:rsidR="00DB4A1F">
        <w:rPr>
          <w:szCs w:val="28"/>
          <w:lang w:val="uk-UA"/>
        </w:rPr>
        <w:t>ї територіальної громади»</w:t>
      </w:r>
    </w:p>
    <w:p w:rsidR="00BA7ACD" w:rsidRDefault="001C5521" w:rsidP="00BA7A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96C1C">
        <w:rPr>
          <w:szCs w:val="28"/>
          <w:lang w:val="uk-UA"/>
        </w:rPr>
        <w:t xml:space="preserve">Матешко Віталій Васильович – заступник </w:t>
      </w:r>
      <w:r w:rsidR="00396C1C">
        <w:rPr>
          <w:lang w:val="uk-UA"/>
        </w:rPr>
        <w:t xml:space="preserve">директора Департаменту </w:t>
      </w:r>
      <w:r w:rsidR="00396C1C">
        <w:rPr>
          <w:szCs w:val="28"/>
          <w:lang w:val="uk-UA"/>
        </w:rPr>
        <w:t>молодіжної політики та спорту, розвитку територій і роботи з внутрішньо переміщеними особами</w:t>
      </w:r>
      <w:r w:rsidR="00396C1C">
        <w:rPr>
          <w:lang w:val="uk-UA"/>
        </w:rPr>
        <w:t xml:space="preserve"> – начальник відділу спорту</w:t>
      </w:r>
    </w:p>
    <w:p w:rsidR="00BA7ACD" w:rsidRDefault="00BA7ACD" w:rsidP="00BA7A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C719D" w:rsidRDefault="001C5521" w:rsidP="002C71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C719D" w:rsidRPr="00737AEF">
        <w:rPr>
          <w:szCs w:val="28"/>
          <w:lang w:val="uk-UA"/>
        </w:rPr>
        <w:t>внесення на розгляд міської ради проєкту рішення «Про</w:t>
      </w:r>
      <w:r w:rsidR="002C719D">
        <w:rPr>
          <w:szCs w:val="28"/>
          <w:lang w:val="uk-UA"/>
        </w:rPr>
        <w:t xml:space="preserve"> внесення змін до рішення міської ради від 14.12.2018 року № 300-22 «Про призначення стипендії Івано-Франківської міської ради кращим спортсменам м.Івано-Франківська» (зі змінами)</w:t>
      </w:r>
    </w:p>
    <w:p w:rsidR="001C5521" w:rsidRDefault="002C719D" w:rsidP="002C71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  <w:r w:rsidR="001C5521">
        <w:rPr>
          <w:i/>
          <w:szCs w:val="28"/>
          <w:lang w:val="uk-UA"/>
        </w:rPr>
        <w:t xml:space="preserve"> </w:t>
      </w:r>
    </w:p>
    <w:p w:rsidR="00843F83" w:rsidRDefault="00843F83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0C44">
        <w:rPr>
          <w:szCs w:val="28"/>
          <w:lang w:val="uk-UA"/>
        </w:rPr>
        <w:t>передачу майна на баланс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20C44" w:rsidRPr="008E6EA3">
        <w:rPr>
          <w:szCs w:val="28"/>
          <w:lang w:val="uk-UA"/>
        </w:rPr>
        <w:t xml:space="preserve">Чайківський </w:t>
      </w:r>
      <w:r w:rsidR="00C20C44">
        <w:rPr>
          <w:szCs w:val="28"/>
          <w:lang w:val="uk-UA"/>
        </w:rPr>
        <w:t>Андрій Михайлович – начальник відділу програмного та комп’ютерного забезпечення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1B4" w:rsidRPr="000C21B4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C4DFD">
        <w:rPr>
          <w:i/>
          <w:szCs w:val="28"/>
          <w:lang w:val="uk-UA"/>
        </w:rPr>
        <w:t xml:space="preserve"> </w:t>
      </w:r>
      <w:r w:rsidR="000C21B4">
        <w:rPr>
          <w:szCs w:val="28"/>
          <w:lang w:val="uk-UA"/>
        </w:rPr>
        <w:t xml:space="preserve">Шевчук Ігор Михайлович – </w:t>
      </w:r>
      <w:r w:rsidR="000C21B4">
        <w:rPr>
          <w:lang w:val="uk-UA"/>
        </w:rPr>
        <w:t>керуючий справами виконавчого комітету міської ради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8C4DFD" w:rsidRPr="00053802" w:rsidRDefault="009C1FFF" w:rsidP="008C4DF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1B4">
        <w:rPr>
          <w:szCs w:val="28"/>
          <w:lang w:val="uk-UA"/>
        </w:rPr>
        <w:t>створення комісії з визначення місць розташування контейнерів та контейнерних майданчиків для збору побутових відходів на території міста Івано-Франківськ</w:t>
      </w:r>
    </w:p>
    <w:p w:rsidR="009C1FFF" w:rsidRDefault="008C4DFD" w:rsidP="008C4DF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C21B4">
        <w:rPr>
          <w:szCs w:val="28"/>
          <w:lang w:val="uk-UA"/>
        </w:rPr>
        <w:t xml:space="preserve">Смушак Михайло Володимирович – </w:t>
      </w:r>
      <w:r w:rsidR="000C21B4" w:rsidRPr="00BF4A96">
        <w:rPr>
          <w:szCs w:val="28"/>
        </w:rPr>
        <w:t xml:space="preserve">заступник міського голови – </w:t>
      </w:r>
      <w:r w:rsidR="000C21B4">
        <w:t xml:space="preserve">директор </w:t>
      </w:r>
      <w:r w:rsidR="000C21B4">
        <w:rPr>
          <w:szCs w:val="28"/>
          <w:lang w:val="uk-UA"/>
        </w:rPr>
        <w:t>Д</w:t>
      </w:r>
      <w:r w:rsidR="000C21B4" w:rsidRPr="00BF4A96">
        <w:rPr>
          <w:szCs w:val="28"/>
          <w:lang w:val="uk-UA"/>
        </w:rPr>
        <w:t>епартаменту інфраструктури, житлової та</w:t>
      </w:r>
      <w:r w:rsidR="000C21B4">
        <w:t xml:space="preserve"> </w:t>
      </w:r>
      <w:r w:rsidR="000C21B4" w:rsidRPr="00BF4A96">
        <w:rPr>
          <w:szCs w:val="28"/>
          <w:lang w:val="uk-UA"/>
        </w:rPr>
        <w:t>к</w:t>
      </w:r>
      <w:r w:rsidR="000C21B4">
        <w:t>омунальної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C44F7B" w:rsidRPr="004531AE" w:rsidRDefault="009C1FFF" w:rsidP="00C44F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44F7B">
        <w:rPr>
          <w:szCs w:val="28"/>
          <w:lang w:val="uk-UA"/>
        </w:rPr>
        <w:t xml:space="preserve">тариф на теплову енергію, що виробляється ТОВ </w:t>
      </w:r>
      <w:r w:rsidR="00C44F7B" w:rsidRPr="002176A2">
        <w:rPr>
          <w:szCs w:val="28"/>
          <w:lang w:val="uk-UA"/>
        </w:rPr>
        <w:t>«ГАЛЕКОІНВЕСТ»</w:t>
      </w:r>
      <w:r w:rsidR="00C44F7B">
        <w:rPr>
          <w:szCs w:val="28"/>
          <w:lang w:val="uk-UA"/>
        </w:rPr>
        <w:t xml:space="preserve"> для потреб бюджетних установ</w:t>
      </w:r>
    </w:p>
    <w:p w:rsidR="009C1FFF" w:rsidRDefault="00C44F7B" w:rsidP="00C44F7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6C4285">
        <w:rPr>
          <w:i/>
          <w:szCs w:val="28"/>
          <w:lang w:val="uk-UA"/>
        </w:rPr>
        <w:t xml:space="preserve">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5C12D3" w:rsidRPr="004531AE" w:rsidRDefault="009C1FFF" w:rsidP="005C12D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12D3">
        <w:rPr>
          <w:szCs w:val="28"/>
          <w:lang w:val="uk-UA"/>
        </w:rPr>
        <w:t xml:space="preserve">тариф на теплову енергію, що виробляється ТОВ </w:t>
      </w:r>
      <w:r w:rsidR="005C12D3" w:rsidRPr="002176A2">
        <w:rPr>
          <w:szCs w:val="28"/>
          <w:lang w:val="uk-UA"/>
        </w:rPr>
        <w:t>«ЛЕТ-ІФ»</w:t>
      </w:r>
      <w:r w:rsidR="005C12D3">
        <w:rPr>
          <w:szCs w:val="28"/>
          <w:lang w:val="uk-UA"/>
        </w:rPr>
        <w:t xml:space="preserve"> для потреб бюджетних установ</w:t>
      </w:r>
    </w:p>
    <w:p w:rsidR="009C1FFF" w:rsidRDefault="005C12D3" w:rsidP="005C12D3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712D3F">
        <w:rPr>
          <w:lang w:val="uk-UA"/>
        </w:rPr>
        <w:t xml:space="preserve"> </w:t>
      </w:r>
    </w:p>
    <w:p w:rsidR="00C54F0C" w:rsidRDefault="00C54F0C" w:rsidP="005C12D3">
      <w:pPr>
        <w:spacing w:line="240" w:lineRule="exact"/>
        <w:jc w:val="both"/>
        <w:rPr>
          <w:lang w:val="uk-UA"/>
        </w:rPr>
      </w:pPr>
    </w:p>
    <w:p w:rsidR="00C54F0C" w:rsidRPr="004531AE" w:rsidRDefault="00C54F0C" w:rsidP="00C54F0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житлові питання</w:t>
      </w:r>
    </w:p>
    <w:p w:rsidR="00C54F0C" w:rsidRDefault="00C54F0C" w:rsidP="00C54F0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C1E90" w:rsidRDefault="00DC1E90" w:rsidP="00C54F0C">
      <w:pPr>
        <w:spacing w:line="240" w:lineRule="exact"/>
        <w:jc w:val="both"/>
        <w:rPr>
          <w:szCs w:val="28"/>
          <w:lang w:val="uk-UA"/>
        </w:rPr>
      </w:pPr>
    </w:p>
    <w:p w:rsidR="00DC1E90" w:rsidRDefault="00DC1E90" w:rsidP="00C54F0C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19б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DC1E90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DC1E90" w:rsidRDefault="00DC1E90" w:rsidP="00C54F0C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CD781F" w:rsidRDefault="00CD781F" w:rsidP="00C54F0C">
      <w:pPr>
        <w:spacing w:line="240" w:lineRule="exact"/>
        <w:jc w:val="both"/>
        <w:rPr>
          <w:szCs w:val="28"/>
          <w:lang w:val="uk-UA"/>
        </w:rPr>
      </w:pPr>
    </w:p>
    <w:p w:rsidR="005312FC" w:rsidRDefault="005312FC" w:rsidP="00C54F0C">
      <w:pPr>
        <w:spacing w:line="240" w:lineRule="exact"/>
        <w:jc w:val="both"/>
        <w:rPr>
          <w:szCs w:val="28"/>
          <w:lang w:val="uk-UA"/>
        </w:rPr>
      </w:pPr>
    </w:p>
    <w:p w:rsidR="005312FC" w:rsidRPr="004531AE" w:rsidRDefault="005312FC" w:rsidP="005312F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>19в</w:t>
      </w:r>
      <w:r w:rsidRPr="004531AE">
        <w:rPr>
          <w:szCs w:val="28"/>
          <w:lang w:val="uk-UA"/>
        </w:rPr>
        <w:t xml:space="preserve">. Про </w:t>
      </w:r>
      <w:r w:rsidR="00A44E9A" w:rsidRPr="00737AEF">
        <w:rPr>
          <w:szCs w:val="28"/>
          <w:lang w:val="uk-UA"/>
        </w:rPr>
        <w:t>внесення на розгляд міської ради проєкту рішення «Про</w:t>
      </w:r>
      <w:r w:rsidR="00A44E9A">
        <w:rPr>
          <w:szCs w:val="28"/>
          <w:lang w:val="uk-UA"/>
        </w:rPr>
        <w:t xml:space="preserve"> реалізацію заходів з енергозбереження (заміна вікон) на сходових клітках у під’їздах багатоквартирних будинків на території </w:t>
      </w:r>
      <w:r w:rsidR="00A44E9A" w:rsidRPr="00C6665B">
        <w:rPr>
          <w:szCs w:val="28"/>
          <w:lang w:val="uk-UA"/>
        </w:rPr>
        <w:t>Івано-Франківської місько</w:t>
      </w:r>
      <w:r w:rsidR="00A44E9A">
        <w:rPr>
          <w:szCs w:val="28"/>
          <w:lang w:val="uk-UA"/>
        </w:rPr>
        <w:t xml:space="preserve">ї територіальної громади, де проживають особи з числа Захисників/Захисниць України і члени сімей </w:t>
      </w:r>
      <w:r w:rsidR="00A44E9A" w:rsidRPr="00A44E9A">
        <w:rPr>
          <w:szCs w:val="28"/>
          <w:lang w:val="uk-UA"/>
        </w:rPr>
        <w:t>загиблих (померлих)</w:t>
      </w:r>
      <w:r w:rsidR="00985537">
        <w:rPr>
          <w:szCs w:val="28"/>
          <w:lang w:val="uk-UA"/>
        </w:rPr>
        <w:t xml:space="preserve"> та зниклих безвісти»</w:t>
      </w:r>
    </w:p>
    <w:p w:rsidR="00A44E9A" w:rsidRDefault="005312FC" w:rsidP="005312F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44E9A">
        <w:rPr>
          <w:i/>
          <w:szCs w:val="28"/>
          <w:lang w:val="uk-UA"/>
        </w:rPr>
        <w:t xml:space="preserve"> </w:t>
      </w:r>
      <w:r w:rsidR="00A44E9A">
        <w:rPr>
          <w:szCs w:val="28"/>
          <w:lang w:val="uk-UA"/>
        </w:rPr>
        <w:t>Смушак Михайло Володимирович</w:t>
      </w:r>
    </w:p>
    <w:p w:rsidR="00A44E9A" w:rsidRDefault="00A44E9A" w:rsidP="005312FC">
      <w:pPr>
        <w:spacing w:line="240" w:lineRule="exact"/>
        <w:jc w:val="both"/>
        <w:rPr>
          <w:szCs w:val="28"/>
          <w:lang w:val="uk-UA"/>
        </w:rPr>
      </w:pPr>
    </w:p>
    <w:p w:rsidR="00FC1764" w:rsidRPr="00053802" w:rsidRDefault="0015440B" w:rsidP="00FC176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4ED0" w:rsidRPr="00474ED0">
        <w:rPr>
          <w:szCs w:val="28"/>
          <w:lang w:val="uk-UA"/>
        </w:rPr>
        <w:t>внесення на розгляд міської ради проєкту рішення «Про надання дозволу</w:t>
      </w:r>
      <w:r w:rsidR="00474ED0">
        <w:rPr>
          <w:szCs w:val="28"/>
          <w:lang w:val="uk-UA"/>
        </w:rPr>
        <w:t xml:space="preserve"> комунальному підприємству</w:t>
      </w:r>
      <w:r w:rsidR="00474ED0" w:rsidRPr="00474ED0">
        <w:rPr>
          <w:szCs w:val="28"/>
          <w:lang w:val="uk-UA"/>
        </w:rPr>
        <w:t xml:space="preserve"> </w:t>
      </w:r>
      <w:r w:rsidR="00474ED0" w:rsidRPr="00474ED0">
        <w:rPr>
          <w:lang w:val="uk-UA"/>
        </w:rPr>
        <w:t>«Івано-Франківськводоекотехпром»</w:t>
      </w:r>
      <w:r w:rsidR="00474ED0">
        <w:rPr>
          <w:lang w:val="uk-UA"/>
        </w:rPr>
        <w:t xml:space="preserve"> </w:t>
      </w:r>
      <w:r w:rsidR="00474ED0">
        <w:rPr>
          <w:szCs w:val="28"/>
          <w:lang w:val="uk-UA"/>
        </w:rPr>
        <w:t>на списання майна та припинення права постійного користування земельними ділянками»</w:t>
      </w:r>
    </w:p>
    <w:p w:rsidR="00324F45" w:rsidRDefault="00FC1764" w:rsidP="00FC17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74ED0">
        <w:rPr>
          <w:lang w:val="uk-UA"/>
        </w:rPr>
        <w:t xml:space="preserve">Савенко Віталій Сергійович – </w:t>
      </w:r>
      <w:r w:rsidR="00474ED0">
        <w:rPr>
          <w:szCs w:val="28"/>
          <w:lang w:val="uk-UA"/>
        </w:rPr>
        <w:t xml:space="preserve">генеральний директор </w:t>
      </w:r>
      <w:r w:rsidR="00474ED0">
        <w:rPr>
          <w:lang w:val="uk-UA"/>
        </w:rPr>
        <w:t>КП «Івано-Франківськводоекотехпром»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CA521E" w:rsidRPr="00053802" w:rsidRDefault="0015440B" w:rsidP="00CA521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4F45" w:rsidRPr="00482A64">
        <w:rPr>
          <w:szCs w:val="28"/>
          <w:lang w:val="uk-UA"/>
        </w:rPr>
        <w:t>погодження умов</w:t>
      </w:r>
      <w:r w:rsidR="00324F45">
        <w:rPr>
          <w:szCs w:val="28"/>
          <w:lang w:val="uk-UA"/>
        </w:rPr>
        <w:t xml:space="preserve"> меморандуму про </w:t>
      </w:r>
      <w:r w:rsidR="00324F45" w:rsidRPr="00482A64">
        <w:rPr>
          <w:szCs w:val="28"/>
          <w:lang w:val="uk-UA"/>
        </w:rPr>
        <w:t>співробітництво</w:t>
      </w:r>
    </w:p>
    <w:p w:rsidR="0015440B" w:rsidRDefault="00CA521E" w:rsidP="00CA521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5604E">
        <w:rPr>
          <w:szCs w:val="28"/>
          <w:lang w:val="uk-UA"/>
        </w:rPr>
        <w:t xml:space="preserve">Кедик Надія Степанівна – </w:t>
      </w:r>
      <w:r w:rsidR="0055604E">
        <w:rPr>
          <w:lang w:val="uk-UA"/>
        </w:rPr>
        <w:t>директор Департаменту правової політики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9F44FB" w:rsidRPr="00053802" w:rsidRDefault="0015440B" w:rsidP="009F44F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7921" w:rsidRPr="007E61FB">
        <w:rPr>
          <w:szCs w:val="28"/>
          <w:lang w:val="uk-UA"/>
        </w:rPr>
        <w:t>організацію виконання адміністративних стягнень у виді суспільно корисних робіт</w:t>
      </w:r>
    </w:p>
    <w:p w:rsidR="0015440B" w:rsidRDefault="009F44FB" w:rsidP="009F44F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E19E3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6E19E3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304969" w:rsidRDefault="00304969" w:rsidP="009F44FB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4969" w:rsidRPr="00053802" w:rsidRDefault="00304969" w:rsidP="0030496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внесення змін у рішення міської ради від 15.12.2023р. №222-39 «Про комплексну програму профілактики злочинності у Івано-Франківській міській територіальній громаді до 2028 року»</w:t>
      </w:r>
    </w:p>
    <w:p w:rsidR="00304969" w:rsidRDefault="00304969" w:rsidP="0030496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Петрів Олександр Ігорович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9F44FB" w:rsidRPr="00053802" w:rsidRDefault="00D21955" w:rsidP="009F44F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0366" w:rsidRPr="0039385A">
        <w:rPr>
          <w:szCs w:val="28"/>
          <w:lang w:val="uk-UA"/>
        </w:rPr>
        <w:t>внесення на розгляд міської ради проєкту рішення «Про</w:t>
      </w:r>
      <w:r w:rsidR="00270366">
        <w:rPr>
          <w:szCs w:val="28"/>
          <w:lang w:val="uk-UA"/>
        </w:rPr>
        <w:t xml:space="preserve"> затвердження звітів про виконання фінансових планів комунальних некомерційних підприємств охорони здоров’я Івано-Ф</w:t>
      </w:r>
      <w:r w:rsidR="00505625">
        <w:rPr>
          <w:szCs w:val="28"/>
          <w:lang w:val="uk-UA"/>
        </w:rPr>
        <w:t>ранківської міської ради на 20</w:t>
      </w:r>
      <w:r w:rsidR="00270366">
        <w:rPr>
          <w:szCs w:val="28"/>
          <w:lang w:val="uk-UA"/>
        </w:rPr>
        <w:t>24 рік»</w:t>
      </w:r>
    </w:p>
    <w:p w:rsidR="00D21955" w:rsidRDefault="009F44FB" w:rsidP="009F44F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70366">
        <w:rPr>
          <w:szCs w:val="28"/>
          <w:lang w:val="uk-UA"/>
        </w:rPr>
        <w:t>Вацеба Алла Григорівна</w:t>
      </w:r>
      <w:r w:rsidR="00270366" w:rsidRPr="005348FD">
        <w:rPr>
          <w:szCs w:val="28"/>
          <w:lang w:val="uk-UA"/>
        </w:rPr>
        <w:t xml:space="preserve"> –</w:t>
      </w:r>
      <w:r w:rsidR="00270366">
        <w:rPr>
          <w:szCs w:val="28"/>
          <w:lang w:val="uk-UA"/>
        </w:rPr>
        <w:t xml:space="preserve"> </w:t>
      </w:r>
      <w:r w:rsidR="00270366" w:rsidRPr="005348FD">
        <w:rPr>
          <w:szCs w:val="28"/>
          <w:lang w:val="uk-UA"/>
        </w:rPr>
        <w:t>начальни</w:t>
      </w:r>
      <w:r w:rsidR="00270366">
        <w:rPr>
          <w:szCs w:val="28"/>
          <w:lang w:val="uk-UA"/>
        </w:rPr>
        <w:t>к У</w:t>
      </w:r>
      <w:r w:rsidR="00270366" w:rsidRPr="005348FD">
        <w:rPr>
          <w:szCs w:val="28"/>
          <w:lang w:val="uk-UA"/>
        </w:rPr>
        <w:t>правління охорони здоров’я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="005B39DF">
        <w:rPr>
          <w:szCs w:val="28"/>
          <w:lang w:val="uk-UA"/>
        </w:rPr>
        <w:t>Про</w:t>
      </w:r>
      <w:r w:rsidR="00505625">
        <w:rPr>
          <w:szCs w:val="28"/>
          <w:lang w:val="uk-UA"/>
        </w:rPr>
        <w:t xml:space="preserve"> затвердження нового складу комісії з демонтажу вивісок та об’єктів зовнішньої реклами</w:t>
      </w:r>
    </w:p>
    <w:p w:rsidR="00D21955" w:rsidRDefault="00D21955" w:rsidP="00D2195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2AE9">
        <w:rPr>
          <w:i/>
          <w:szCs w:val="28"/>
          <w:lang w:val="uk-UA"/>
        </w:rPr>
        <w:t xml:space="preserve"> </w:t>
      </w:r>
      <w:r w:rsidR="00A805C1">
        <w:rPr>
          <w:szCs w:val="28"/>
          <w:lang w:val="uk-UA"/>
        </w:rPr>
        <w:t xml:space="preserve">Шутак Михайло Іванович – директор КП </w:t>
      </w:r>
      <w:r w:rsidR="00A805C1" w:rsidRPr="00C224FB">
        <w:rPr>
          <w:szCs w:val="28"/>
          <w:lang w:val="uk-UA"/>
        </w:rPr>
        <w:t>«Муніципальна інспекція «Добродій»</w:t>
      </w:r>
    </w:p>
    <w:p w:rsidR="009B1CF2" w:rsidRDefault="009B1CF2" w:rsidP="00D21955">
      <w:pPr>
        <w:spacing w:line="240" w:lineRule="exact"/>
        <w:jc w:val="both"/>
        <w:rPr>
          <w:szCs w:val="28"/>
          <w:lang w:val="uk-UA"/>
        </w:rPr>
      </w:pPr>
    </w:p>
    <w:p w:rsidR="009B1CF2" w:rsidRPr="004531AE" w:rsidRDefault="009B1CF2" w:rsidP="009B1C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24а</w:t>
      </w:r>
      <w:r w:rsidRPr="004531AE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</w:t>
      </w:r>
      <w:r w:rsidR="00455BC8">
        <w:rPr>
          <w:szCs w:val="28"/>
          <w:lang w:val="uk-UA"/>
        </w:rPr>
        <w:t xml:space="preserve">виявлення та переміщення занедбаних транспортних засобів на території </w:t>
      </w:r>
      <w:r w:rsidR="00455BC8" w:rsidRPr="00C6665B">
        <w:rPr>
          <w:szCs w:val="28"/>
          <w:lang w:val="uk-UA"/>
        </w:rPr>
        <w:t>Івано-Франківської місько</w:t>
      </w:r>
      <w:r w:rsidR="00455BC8">
        <w:rPr>
          <w:szCs w:val="28"/>
          <w:lang w:val="uk-UA"/>
        </w:rPr>
        <w:t>ї територіальної громади</w:t>
      </w:r>
      <w:r>
        <w:rPr>
          <w:szCs w:val="28"/>
          <w:lang w:val="uk-UA"/>
        </w:rPr>
        <w:t>»</w:t>
      </w:r>
    </w:p>
    <w:p w:rsidR="009B1CF2" w:rsidRDefault="009B1CF2" w:rsidP="009B1CF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55BC8">
        <w:rPr>
          <w:szCs w:val="28"/>
          <w:lang w:val="uk-UA"/>
        </w:rPr>
        <w:t>Шутак Михайло Іванович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="005B39DF">
        <w:rPr>
          <w:szCs w:val="28"/>
          <w:lang w:val="uk-UA"/>
        </w:rPr>
        <w:t>Про</w:t>
      </w:r>
      <w:r w:rsidR="001A21DB">
        <w:rPr>
          <w:szCs w:val="28"/>
          <w:lang w:val="uk-UA"/>
        </w:rPr>
        <w:t xml:space="preserve"> затвердження Положення про лісову охорону на землях лісогосподарського призначення </w:t>
      </w:r>
      <w:r w:rsidR="001A21DB" w:rsidRPr="00C6665B">
        <w:rPr>
          <w:szCs w:val="28"/>
          <w:lang w:val="uk-UA"/>
        </w:rPr>
        <w:t>Івано-Франківської місько</w:t>
      </w:r>
      <w:r w:rsidR="001A21DB">
        <w:rPr>
          <w:szCs w:val="28"/>
          <w:lang w:val="uk-UA"/>
        </w:rPr>
        <w:t xml:space="preserve">ї територіальної громади, які перебувають у постійному користуванні </w:t>
      </w:r>
      <w:r w:rsidR="001A21DB">
        <w:rPr>
          <w:lang w:val="uk-UA"/>
        </w:rPr>
        <w:t xml:space="preserve">комунального підприємства «Франківськ АГРО» </w:t>
      </w:r>
      <w:r w:rsidR="001A21DB">
        <w:rPr>
          <w:szCs w:val="28"/>
          <w:lang w:val="uk-UA"/>
        </w:rPr>
        <w:t>Івано-Франківської міської ради</w:t>
      </w:r>
    </w:p>
    <w:p w:rsidR="00894047" w:rsidRDefault="00894047" w:rsidP="0089404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30A7">
        <w:rPr>
          <w:i/>
          <w:szCs w:val="28"/>
          <w:lang w:val="uk-UA"/>
        </w:rPr>
        <w:t xml:space="preserve"> </w:t>
      </w:r>
      <w:r w:rsidR="001A30A7">
        <w:rPr>
          <w:szCs w:val="28"/>
          <w:lang w:val="uk-UA"/>
        </w:rPr>
        <w:t xml:space="preserve">Крушельницький Віталій Орестович – директор </w:t>
      </w:r>
      <w:r w:rsidR="001A30A7">
        <w:rPr>
          <w:lang w:val="uk-UA"/>
        </w:rPr>
        <w:t xml:space="preserve">комунального підприємства «Франківськ АГРО» </w:t>
      </w:r>
      <w:r w:rsidR="001A30A7">
        <w:rPr>
          <w:szCs w:val="28"/>
          <w:lang w:val="uk-UA"/>
        </w:rPr>
        <w:t>Івано-Франківської міської ради</w:t>
      </w:r>
    </w:p>
    <w:p w:rsidR="005B39DF" w:rsidRDefault="005B39DF" w:rsidP="00894047">
      <w:pPr>
        <w:spacing w:line="240" w:lineRule="exact"/>
        <w:jc w:val="both"/>
        <w:rPr>
          <w:i/>
          <w:szCs w:val="28"/>
          <w:lang w:val="uk-UA"/>
        </w:rPr>
      </w:pPr>
    </w:p>
    <w:p w:rsidR="00B66C57" w:rsidRPr="00053802" w:rsidRDefault="00894047" w:rsidP="00B66C5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B7C47">
        <w:rPr>
          <w:szCs w:val="28"/>
          <w:lang w:val="uk-UA"/>
        </w:rPr>
        <w:t>виділення коштів</w:t>
      </w:r>
    </w:p>
    <w:p w:rsidR="00894047" w:rsidRDefault="00B66C57" w:rsidP="00B66C5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B7C47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94047" w:rsidRDefault="00894047" w:rsidP="005226CE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5226C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B7C47" w:rsidRPr="0039385A">
        <w:rPr>
          <w:szCs w:val="28"/>
          <w:lang w:val="uk-UA"/>
        </w:rPr>
        <w:t>внесення на розгляд міської ради проєкту рішення «Про</w:t>
      </w:r>
      <w:r w:rsidR="00BB7C47">
        <w:rPr>
          <w:szCs w:val="28"/>
          <w:lang w:val="uk-UA"/>
        </w:rPr>
        <w:t xml:space="preserve"> затвердження звітів комунальних підприємств про використання коштів у 2024 році, внесених до статутних капіталів підприємств»</w:t>
      </w:r>
    </w:p>
    <w:p w:rsidR="00894047" w:rsidRDefault="00894047" w:rsidP="005226CE">
      <w:pPr>
        <w:spacing w:line="22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569D7">
        <w:rPr>
          <w:i/>
          <w:szCs w:val="28"/>
          <w:lang w:val="uk-UA"/>
        </w:rPr>
        <w:t xml:space="preserve"> </w:t>
      </w:r>
      <w:r w:rsidR="00BB7C47" w:rsidRPr="002E0207">
        <w:rPr>
          <w:szCs w:val="28"/>
          <w:lang w:val="uk-UA"/>
        </w:rPr>
        <w:t xml:space="preserve">Гаврилків Андрій Андрійович </w:t>
      </w:r>
      <w:r w:rsidR="00BB7C47">
        <w:rPr>
          <w:szCs w:val="28"/>
          <w:lang w:val="uk-UA"/>
        </w:rPr>
        <w:t xml:space="preserve">– заступник </w:t>
      </w:r>
      <w:r w:rsidR="00BB7C47">
        <w:t>директор</w:t>
      </w:r>
      <w:r w:rsidR="00BB7C47">
        <w:rPr>
          <w:lang w:val="uk-UA"/>
        </w:rPr>
        <w:t xml:space="preserve">а </w:t>
      </w:r>
      <w:r w:rsidR="00BB7C47">
        <w:t>Департаменту</w:t>
      </w:r>
      <w:r w:rsidR="00BB7C47">
        <w:rPr>
          <w:lang w:val="uk-UA"/>
        </w:rPr>
        <w:t xml:space="preserve"> </w:t>
      </w:r>
      <w:r w:rsidR="00BB7C47">
        <w:t>благоустрою</w:t>
      </w:r>
    </w:p>
    <w:p w:rsidR="00864C6D" w:rsidRDefault="00864C6D" w:rsidP="005226CE">
      <w:pPr>
        <w:spacing w:line="220" w:lineRule="exact"/>
        <w:jc w:val="both"/>
      </w:pPr>
    </w:p>
    <w:p w:rsidR="00894047" w:rsidRPr="00053802" w:rsidRDefault="00894047" w:rsidP="005226C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F3C6C" w:rsidRPr="00CF3C6C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894047" w:rsidRDefault="00894047" w:rsidP="005226C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66C57">
        <w:rPr>
          <w:i/>
          <w:szCs w:val="28"/>
          <w:lang w:val="uk-UA"/>
        </w:rPr>
        <w:t xml:space="preserve"> </w:t>
      </w:r>
      <w:r w:rsidR="00CF3C6C">
        <w:rPr>
          <w:lang w:val="uk-UA"/>
        </w:rPr>
        <w:t>Слободян Тарас Михайлович</w:t>
      </w:r>
      <w:r w:rsidR="00CF3C6C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CF3C6C" w:rsidRPr="005B04FA">
        <w:rPr>
          <w:szCs w:val="28"/>
          <w:lang w:val="uk-UA"/>
        </w:rPr>
        <w:t>розвитку</w:t>
      </w:r>
      <w:r w:rsidR="00CF3C6C">
        <w:rPr>
          <w:szCs w:val="28"/>
          <w:lang w:val="uk-UA"/>
        </w:rPr>
        <w:t>, екології та енергозбереження</w:t>
      </w:r>
    </w:p>
    <w:p w:rsidR="00CD781F" w:rsidRDefault="00CD781F" w:rsidP="005226CE">
      <w:pPr>
        <w:spacing w:line="220" w:lineRule="exact"/>
        <w:jc w:val="both"/>
        <w:rPr>
          <w:i/>
          <w:szCs w:val="28"/>
          <w:lang w:val="uk-UA"/>
        </w:rPr>
      </w:pPr>
    </w:p>
    <w:p w:rsidR="00974E1E" w:rsidRDefault="0009287E" w:rsidP="005226CE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27747" w:rsidRPr="0039385A">
        <w:rPr>
          <w:szCs w:val="28"/>
          <w:lang w:val="uk-UA"/>
        </w:rPr>
        <w:t>внесення на розгляд міської ради проєкту рішення «Про</w:t>
      </w:r>
      <w:r w:rsidR="00227747">
        <w:rPr>
          <w:szCs w:val="28"/>
          <w:lang w:val="uk-UA"/>
        </w:rPr>
        <w:t xml:space="preserve"> затвердження нової редакції Положення про тимчасове користування окремими</w:t>
      </w:r>
      <w:r w:rsidR="00A95D43">
        <w:rPr>
          <w:szCs w:val="28"/>
          <w:lang w:val="uk-UA"/>
        </w:rPr>
        <w:t xml:space="preserve"> </w:t>
      </w:r>
      <w:r w:rsidR="008641CC">
        <w:rPr>
          <w:szCs w:val="28"/>
          <w:lang w:val="uk-UA"/>
        </w:rPr>
        <w:t xml:space="preserve">елементами благоустрою </w:t>
      </w:r>
      <w:r w:rsidR="009C2F86">
        <w:rPr>
          <w:szCs w:val="28"/>
          <w:lang w:val="uk-UA"/>
        </w:rPr>
        <w:t>комунальної власності для розміщення тимчасових споруд для провадження підприємницької діяльності, торгових майданчиків, стаціонарних атракціонів та тимчасових гаражів»</w:t>
      </w:r>
    </w:p>
    <w:p w:rsidR="0009287E" w:rsidRDefault="00974E1E" w:rsidP="005226C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B39DF">
        <w:rPr>
          <w:szCs w:val="28"/>
          <w:lang w:val="uk-UA"/>
        </w:rPr>
        <w:t xml:space="preserve"> </w:t>
      </w:r>
      <w:r w:rsidR="00D95611">
        <w:rPr>
          <w:szCs w:val="28"/>
          <w:lang w:val="uk-UA"/>
        </w:rPr>
        <w:t>Криворучко Світлана Миронівна</w:t>
      </w:r>
    </w:p>
    <w:p w:rsidR="00CD781F" w:rsidRDefault="00CD781F" w:rsidP="005226CE">
      <w:pPr>
        <w:spacing w:line="220" w:lineRule="exact"/>
        <w:ind w:firstLine="567"/>
        <w:jc w:val="both"/>
        <w:rPr>
          <w:szCs w:val="28"/>
          <w:lang w:val="uk-UA"/>
        </w:rPr>
      </w:pPr>
    </w:p>
    <w:p w:rsidR="004D6C70" w:rsidRPr="009A05DF" w:rsidRDefault="004D6C70" w:rsidP="004D6C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7C3A">
        <w:rPr>
          <w:szCs w:val="28"/>
          <w:lang w:val="uk-UA"/>
        </w:rPr>
        <w:t>30</w:t>
      </w:r>
      <w:r w:rsidRPr="009A05DF">
        <w:rPr>
          <w:szCs w:val="28"/>
          <w:lang w:val="uk-UA"/>
        </w:rPr>
        <w:t xml:space="preserve">. Про </w:t>
      </w:r>
      <w:r w:rsidR="009A0E4F">
        <w:rPr>
          <w:szCs w:val="28"/>
          <w:lang w:val="uk-UA"/>
        </w:rPr>
        <w:t>затвердження Плану заходів виконавчого комітету Івано-Франківської міської ради щодо запобігання корупції на 2025 рік</w:t>
      </w:r>
    </w:p>
    <w:p w:rsidR="004D6C70" w:rsidRDefault="004D6C70" w:rsidP="004D6C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47C3A">
        <w:rPr>
          <w:szCs w:val="28"/>
          <w:lang w:val="uk-UA"/>
        </w:rPr>
        <w:t>Петрунін Олександр Станіславович – завідувач сектору з питань запобігання та виявлення корупції</w:t>
      </w:r>
    </w:p>
    <w:p w:rsidR="004D6C70" w:rsidRDefault="004D6C70" w:rsidP="004D6C70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4D6C70" w:rsidRPr="009A05DF" w:rsidRDefault="004D6C70" w:rsidP="004D6C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47C3A">
        <w:rPr>
          <w:szCs w:val="28"/>
          <w:lang w:val="uk-UA"/>
        </w:rPr>
        <w:t>31</w:t>
      </w:r>
      <w:r w:rsidRPr="009A05DF">
        <w:rPr>
          <w:szCs w:val="28"/>
          <w:lang w:val="uk-UA"/>
        </w:rPr>
        <w:t xml:space="preserve">. Про </w:t>
      </w:r>
      <w:r w:rsidR="000C3813">
        <w:rPr>
          <w:szCs w:val="28"/>
          <w:lang w:val="uk-UA"/>
        </w:rPr>
        <w:t>затвердження Порядку роботи з повідомленнями про корупційні правопорушення або правопорушення, пов’язані з корупцією у виконавчому комітеті Івано-Франківської міської ради</w:t>
      </w:r>
    </w:p>
    <w:p w:rsidR="004D6C70" w:rsidRDefault="004D6C70" w:rsidP="004D6C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7C3A">
        <w:rPr>
          <w:i/>
          <w:szCs w:val="28"/>
          <w:lang w:val="uk-UA"/>
        </w:rPr>
        <w:t xml:space="preserve"> </w:t>
      </w:r>
      <w:r w:rsidR="00D47C3A">
        <w:rPr>
          <w:szCs w:val="28"/>
          <w:lang w:val="uk-UA"/>
        </w:rPr>
        <w:t>Петрунін Олександ</w:t>
      </w:r>
      <w:r w:rsidR="00D0267A">
        <w:rPr>
          <w:szCs w:val="28"/>
          <w:lang w:val="uk-UA"/>
        </w:rPr>
        <w:t xml:space="preserve">р Станіславович </w:t>
      </w:r>
    </w:p>
    <w:p w:rsidR="004D6C70" w:rsidRDefault="004D6C70" w:rsidP="004D6C7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D6C70" w:rsidRPr="004531AE" w:rsidRDefault="004D6C70" w:rsidP="004D6C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92AA5">
        <w:rPr>
          <w:szCs w:val="28"/>
          <w:lang w:val="uk-UA"/>
        </w:rPr>
        <w:t>32</w:t>
      </w:r>
      <w:r w:rsidRPr="004531AE">
        <w:rPr>
          <w:szCs w:val="28"/>
          <w:lang w:val="uk-UA"/>
        </w:rPr>
        <w:t xml:space="preserve">. Про </w:t>
      </w:r>
      <w:r w:rsidR="0085547E" w:rsidRPr="0039385A">
        <w:rPr>
          <w:szCs w:val="28"/>
          <w:lang w:val="uk-UA"/>
        </w:rPr>
        <w:t>внесення на розгляд міської ради проєкту рішення «Про</w:t>
      </w:r>
      <w:r w:rsidR="0085547E">
        <w:rPr>
          <w:szCs w:val="28"/>
          <w:lang w:val="uk-UA"/>
        </w:rPr>
        <w:t xml:space="preserve"> самостійне ведення бухгалтерського обліку закладами дошкільної освіти Івано-Франківської міської ради» </w:t>
      </w:r>
    </w:p>
    <w:p w:rsidR="004D6C70" w:rsidRDefault="004D6C70" w:rsidP="004D6C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547E">
        <w:rPr>
          <w:i/>
          <w:szCs w:val="28"/>
          <w:lang w:val="uk-UA"/>
        </w:rPr>
        <w:t xml:space="preserve"> </w:t>
      </w:r>
      <w:r w:rsidR="0085547E">
        <w:rPr>
          <w:szCs w:val="28"/>
          <w:lang w:val="uk-UA"/>
        </w:rPr>
        <w:t xml:space="preserve">Дротянко Вікторія Володимирівна – </w:t>
      </w:r>
      <w:r w:rsidR="0085547E" w:rsidRPr="00003976">
        <w:rPr>
          <w:szCs w:val="28"/>
          <w:lang w:val="uk-UA"/>
        </w:rPr>
        <w:t>заступник міс</w:t>
      </w:r>
      <w:r w:rsidR="0085547E">
        <w:rPr>
          <w:szCs w:val="28"/>
          <w:lang w:val="uk-UA"/>
        </w:rPr>
        <w:t>ького голови – директор Департаменту освіти та науки</w:t>
      </w:r>
    </w:p>
    <w:p w:rsidR="004D6C70" w:rsidRDefault="004D6C70" w:rsidP="004D6C7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D6C70" w:rsidRPr="00B86E65" w:rsidRDefault="004D6C70" w:rsidP="004D6C7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2B62">
        <w:rPr>
          <w:szCs w:val="28"/>
          <w:lang w:val="uk-UA"/>
        </w:rPr>
        <w:t>33</w:t>
      </w:r>
      <w:r w:rsidRPr="009A05DF">
        <w:rPr>
          <w:szCs w:val="28"/>
          <w:lang w:val="uk-UA"/>
        </w:rPr>
        <w:t xml:space="preserve">. Про </w:t>
      </w:r>
      <w:r w:rsidR="00682B62" w:rsidRPr="0039385A">
        <w:rPr>
          <w:szCs w:val="28"/>
          <w:lang w:val="uk-UA"/>
        </w:rPr>
        <w:t>внесення на розгляд міської ради проєкту рішення «Про</w:t>
      </w:r>
      <w:r w:rsidR="00682B62">
        <w:rPr>
          <w:szCs w:val="28"/>
          <w:lang w:val="uk-UA"/>
        </w:rPr>
        <w:t xml:space="preserve"> внесення змін та пролонгування рішення міської ради від 06.02.2024 року №21-40 «Про затвердження Програми відшкодування у 2024 році коштів окремим категоріям мешканців </w:t>
      </w:r>
      <w:r w:rsidR="00682B62" w:rsidRPr="00FE0270">
        <w:rPr>
          <w:szCs w:val="28"/>
          <w:lang w:val="uk-UA"/>
        </w:rPr>
        <w:t>Івано-Франківської міської територіальної громади</w:t>
      </w:r>
      <w:r w:rsidR="00682B62">
        <w:rPr>
          <w:szCs w:val="28"/>
          <w:lang w:val="uk-UA"/>
        </w:rPr>
        <w:t xml:space="preserve">, квартири яких відокремлені від мереж централізованого опалення у порядку, встановленому законодавством, за надані </w:t>
      </w:r>
      <w:r w:rsidR="00B86E65" w:rsidRPr="00B86E65">
        <w:rPr>
          <w:szCs w:val="28"/>
          <w:lang w:val="uk-UA"/>
        </w:rPr>
        <w:t>Державним міським підприємством</w:t>
      </w:r>
      <w:r w:rsidR="00682B62">
        <w:rPr>
          <w:szCs w:val="28"/>
          <w:lang w:val="uk-UA"/>
        </w:rPr>
        <w:t xml:space="preserve"> «Івано-Франківськтеплокомуненерго» послуги з постачання теплової енергії в частині нарахування за обсяг теплової енергії, витраченої на загальнобудинкові потреби опалення» до 31.12.2025р.</w:t>
      </w:r>
    </w:p>
    <w:p w:rsidR="004D6C70" w:rsidRPr="00A1358A" w:rsidRDefault="004D6C70" w:rsidP="004D6C7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82B62" w:rsidRPr="0001396E">
        <w:rPr>
          <w:szCs w:val="28"/>
          <w:lang w:val="uk-UA"/>
        </w:rPr>
        <w:t>Угриновський</w:t>
      </w:r>
      <w:r w:rsidR="00682B62">
        <w:rPr>
          <w:szCs w:val="28"/>
          <w:lang w:val="uk-UA"/>
        </w:rPr>
        <w:t xml:space="preserve"> Ігор Зіновійович – заступник директора ДМП «Івано-Франківськтеплокомуненерго»</w:t>
      </w:r>
    </w:p>
    <w:p w:rsidR="004D6C70" w:rsidRDefault="004D6C70" w:rsidP="004D6C70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852CF4" w:rsidRDefault="004D6C70" w:rsidP="00852CF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2429FF">
        <w:rPr>
          <w:szCs w:val="28"/>
          <w:lang w:val="uk-UA"/>
        </w:rPr>
        <w:t>34</w:t>
      </w:r>
      <w:r w:rsidRPr="009A05DF">
        <w:rPr>
          <w:szCs w:val="28"/>
          <w:lang w:val="uk-UA"/>
        </w:rPr>
        <w:t xml:space="preserve">. Про </w:t>
      </w:r>
      <w:r w:rsidR="00852CF4" w:rsidRPr="00852CF4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  <w:r w:rsidR="00852CF4" w:rsidRPr="004B43D9">
        <w:rPr>
          <w:b/>
          <w:lang w:val="uk-UA"/>
        </w:rPr>
        <w:t xml:space="preserve"> </w:t>
      </w:r>
    </w:p>
    <w:p w:rsidR="004D6C70" w:rsidRDefault="00852CF4" w:rsidP="00852C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4D6C70" w:rsidRDefault="004D6C70" w:rsidP="004D6C70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52CF4" w:rsidRDefault="004D6C70" w:rsidP="00852CF4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52CF4">
        <w:rPr>
          <w:szCs w:val="28"/>
          <w:lang w:val="uk-UA"/>
        </w:rPr>
        <w:t>35</w:t>
      </w:r>
      <w:r w:rsidRPr="004531AE">
        <w:rPr>
          <w:szCs w:val="28"/>
          <w:lang w:val="uk-UA"/>
        </w:rPr>
        <w:t xml:space="preserve">. Про </w:t>
      </w:r>
      <w:r w:rsidR="00852CF4" w:rsidRPr="00852CF4">
        <w:rPr>
          <w:szCs w:val="28"/>
          <w:lang w:val="uk-UA"/>
        </w:rPr>
        <w:t>видачу будівельного паспорта забудови земельної ділянки</w:t>
      </w:r>
    </w:p>
    <w:p w:rsidR="004D6C70" w:rsidRDefault="00852CF4" w:rsidP="00852C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67587D" w:rsidRDefault="0067587D" w:rsidP="00852C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67587D" w:rsidRPr="009A05DF" w:rsidRDefault="0067587D" w:rsidP="006758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36</w:t>
      </w:r>
      <w:r w:rsidRPr="009A05DF">
        <w:rPr>
          <w:szCs w:val="28"/>
          <w:lang w:val="uk-UA"/>
        </w:rPr>
        <w:t xml:space="preserve">. Про </w:t>
      </w:r>
      <w:r w:rsidRPr="0067587D">
        <w:rPr>
          <w:szCs w:val="28"/>
          <w:lang w:val="uk-UA"/>
        </w:rPr>
        <w:t>присвоєння, зміну адрес</w:t>
      </w:r>
    </w:p>
    <w:p w:rsidR="0067587D" w:rsidRDefault="0067587D" w:rsidP="0067587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864C6D" w:rsidRDefault="00864C6D" w:rsidP="0067587D">
      <w:pPr>
        <w:spacing w:line="240" w:lineRule="exact"/>
        <w:jc w:val="both"/>
        <w:rPr>
          <w:i/>
          <w:szCs w:val="28"/>
          <w:lang w:val="uk-UA"/>
        </w:rPr>
      </w:pPr>
    </w:p>
    <w:p w:rsidR="0067587D" w:rsidRDefault="0067587D" w:rsidP="0067587D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67587D" w:rsidRPr="009A05DF" w:rsidRDefault="0067587D" w:rsidP="006758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37</w:t>
      </w:r>
      <w:r w:rsidRPr="009A05DF">
        <w:rPr>
          <w:szCs w:val="28"/>
          <w:lang w:val="uk-UA"/>
        </w:rPr>
        <w:t xml:space="preserve">. Про </w:t>
      </w:r>
      <w:r w:rsidR="006607DF">
        <w:rPr>
          <w:szCs w:val="28"/>
          <w:lang w:val="uk-UA"/>
        </w:rPr>
        <w:t>склад комісії з найменування об’єктів благоустрою та встановлення пам’ятних знаків</w:t>
      </w:r>
    </w:p>
    <w:p w:rsidR="0067587D" w:rsidRDefault="0067587D" w:rsidP="0067587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67587D" w:rsidRDefault="0067587D" w:rsidP="0067587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7587D" w:rsidRPr="004531AE" w:rsidRDefault="0067587D" w:rsidP="006758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38</w:t>
      </w:r>
      <w:r w:rsidRPr="004531AE">
        <w:rPr>
          <w:szCs w:val="28"/>
          <w:lang w:val="uk-UA"/>
        </w:rPr>
        <w:t xml:space="preserve">. Про </w:t>
      </w:r>
      <w:r w:rsidR="00441B89" w:rsidRPr="00441B89">
        <w:rPr>
          <w:szCs w:val="28"/>
          <w:lang w:val="uk-UA"/>
        </w:rPr>
        <w:t>внесення на розгляд міської ради проєкту рішення «Про</w:t>
      </w:r>
      <w:r w:rsidR="00441B89">
        <w:rPr>
          <w:szCs w:val="28"/>
          <w:lang w:val="uk-UA"/>
        </w:rPr>
        <w:t xml:space="preserve"> перейменування та найменування об’єктів благоустрою»</w:t>
      </w:r>
    </w:p>
    <w:p w:rsidR="0067587D" w:rsidRDefault="0067587D" w:rsidP="006758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CD781F" w:rsidRDefault="00CD781F" w:rsidP="0067587D">
      <w:pPr>
        <w:spacing w:line="240" w:lineRule="exact"/>
        <w:ind w:firstLine="567"/>
        <w:jc w:val="both"/>
        <w:rPr>
          <w:szCs w:val="28"/>
          <w:lang w:val="uk-UA"/>
        </w:rPr>
      </w:pPr>
    </w:p>
    <w:p w:rsidR="00CD781F" w:rsidRPr="009A05DF" w:rsidRDefault="00CD781F" w:rsidP="00CD78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39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майна на баланс</w:t>
      </w:r>
    </w:p>
    <w:p w:rsidR="00CD781F" w:rsidRDefault="00CD781F" w:rsidP="00CD781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Сачков Олег Володимирович – заступник </w:t>
      </w:r>
      <w:r w:rsidRPr="007D1BA5">
        <w:rPr>
          <w:szCs w:val="28"/>
          <w:lang w:val="uk-UA"/>
        </w:rPr>
        <w:t>директор</w:t>
      </w:r>
      <w:r>
        <w:rPr>
          <w:szCs w:val="28"/>
          <w:lang w:val="uk-UA"/>
        </w:rPr>
        <w:t xml:space="preserve">а </w:t>
      </w:r>
      <w:r>
        <w:rPr>
          <w:lang w:val="uk-UA"/>
        </w:rPr>
        <w:t>Департаменту інвестиційної політики, проєктів, міжнародних зв’язків, туризму та промоцій міста – начальник управління інвестиційної політики</w:t>
      </w:r>
    </w:p>
    <w:p w:rsidR="004852E2" w:rsidRDefault="004852E2" w:rsidP="00CD781F">
      <w:pPr>
        <w:spacing w:line="240" w:lineRule="exact"/>
        <w:ind w:firstLine="567"/>
        <w:jc w:val="both"/>
        <w:rPr>
          <w:lang w:val="uk-UA"/>
        </w:rPr>
      </w:pPr>
    </w:p>
    <w:p w:rsidR="004852E2" w:rsidRPr="009A05DF" w:rsidRDefault="004852E2" w:rsidP="004852E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40</w:t>
      </w:r>
      <w:r w:rsidRPr="009A05DF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 w:rsidR="00CC4D54">
        <w:rPr>
          <w:szCs w:val="28"/>
          <w:lang w:val="uk-UA"/>
        </w:rPr>
        <w:t xml:space="preserve"> погодження фінансування та витрат проєкту «Розвиток галузей охорони здоров’я та біомедичних наук через партнерство міст»</w:t>
      </w:r>
    </w:p>
    <w:p w:rsidR="004852E2" w:rsidRDefault="004852E2" w:rsidP="004852E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4852E2" w:rsidRDefault="004852E2" w:rsidP="004852E2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4852E2" w:rsidRPr="009A05DF" w:rsidRDefault="004852E2" w:rsidP="004852E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41</w:t>
      </w:r>
      <w:r w:rsidRPr="009A05DF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 w:rsidR="002F33F5">
        <w:rPr>
          <w:szCs w:val="28"/>
          <w:lang w:val="uk-UA"/>
        </w:rPr>
        <w:t xml:space="preserve"> погодження фінансування та витрат проєкту «Розвиток регіональних екосистем трансферу малого та середнього підприємництва МСП»</w:t>
      </w:r>
    </w:p>
    <w:p w:rsidR="004852E2" w:rsidRDefault="004852E2" w:rsidP="004852E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4852E2" w:rsidRDefault="004852E2" w:rsidP="004852E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852E2" w:rsidRPr="001243A5" w:rsidRDefault="004852E2" w:rsidP="004852E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42</w:t>
      </w:r>
      <w:r w:rsidRPr="004531AE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 w:rsidR="001243A5">
        <w:rPr>
          <w:szCs w:val="28"/>
          <w:lang w:val="uk-UA"/>
        </w:rPr>
        <w:t xml:space="preserve"> погодження фінансування та витрат проєкту «</w:t>
      </w:r>
      <w:r w:rsidR="001243A5">
        <w:rPr>
          <w:szCs w:val="28"/>
          <w:lang w:val="en-US"/>
        </w:rPr>
        <w:t>UrbanLakes</w:t>
      </w:r>
      <w:r w:rsidR="001243A5">
        <w:rPr>
          <w:szCs w:val="28"/>
          <w:lang w:val="uk-UA"/>
        </w:rPr>
        <w:t>: Транскордонна синергія для збереження блакитних екосистем»</w:t>
      </w:r>
    </w:p>
    <w:p w:rsidR="004852E2" w:rsidRDefault="004852E2" w:rsidP="004852E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4852E2" w:rsidRDefault="004852E2" w:rsidP="004852E2">
      <w:pPr>
        <w:spacing w:line="240" w:lineRule="exact"/>
        <w:ind w:firstLine="567"/>
        <w:jc w:val="both"/>
        <w:rPr>
          <w:lang w:val="uk-UA"/>
        </w:rPr>
      </w:pPr>
    </w:p>
    <w:p w:rsidR="004852E2" w:rsidRPr="004531AE" w:rsidRDefault="004852E2" w:rsidP="004852E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43</w:t>
      </w:r>
      <w:r w:rsidRPr="004531AE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 w:rsidR="001243A5">
        <w:rPr>
          <w:szCs w:val="28"/>
          <w:lang w:val="uk-UA"/>
        </w:rPr>
        <w:t xml:space="preserve"> погодження фінансування та витрат проєкту «Стале управління надзвичайними ситуаціями, пов’язаними з погодними умовами»</w:t>
      </w:r>
    </w:p>
    <w:p w:rsidR="004852E2" w:rsidRDefault="004852E2" w:rsidP="004852E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4852E2" w:rsidRDefault="004852E2" w:rsidP="004852E2">
      <w:pPr>
        <w:spacing w:line="240" w:lineRule="exact"/>
        <w:ind w:firstLine="567"/>
        <w:jc w:val="both"/>
        <w:rPr>
          <w:lang w:val="uk-UA"/>
        </w:rPr>
      </w:pPr>
    </w:p>
    <w:p w:rsidR="004852E2" w:rsidRPr="004531AE" w:rsidRDefault="004852E2" w:rsidP="004852E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44</w:t>
      </w:r>
      <w:r w:rsidRPr="004531AE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 w:rsidR="00F9765D">
        <w:rPr>
          <w:szCs w:val="28"/>
          <w:lang w:val="uk-UA"/>
        </w:rPr>
        <w:t xml:space="preserve"> погодження фінансування та витрат проєкту «Розумний туризм – розумні дистанції: Діджиталізація, сталість, культурна спадщина та креативність»»</w:t>
      </w:r>
    </w:p>
    <w:p w:rsidR="004852E2" w:rsidRDefault="004852E2" w:rsidP="004852E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916911" w:rsidRDefault="00916911" w:rsidP="004852E2">
      <w:pPr>
        <w:spacing w:line="240" w:lineRule="exact"/>
        <w:ind w:firstLine="567"/>
        <w:jc w:val="both"/>
        <w:rPr>
          <w:lang w:val="uk-UA"/>
        </w:rPr>
      </w:pPr>
    </w:p>
    <w:p w:rsidR="00916911" w:rsidRPr="004531AE" w:rsidRDefault="00916911" w:rsidP="0091691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45</w:t>
      </w:r>
      <w:r w:rsidRPr="004531AE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погодження фінансування та витрат проєкту «Інклюзивні та розвиваючі простори для прогресивної, інноваційної та адаптивної освіти»</w:t>
      </w:r>
    </w:p>
    <w:p w:rsidR="00916911" w:rsidRDefault="00916911" w:rsidP="0091691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916911" w:rsidRDefault="00916911" w:rsidP="00916911">
      <w:pPr>
        <w:spacing w:line="240" w:lineRule="exact"/>
        <w:ind w:firstLine="567"/>
        <w:jc w:val="both"/>
        <w:rPr>
          <w:lang w:val="uk-UA"/>
        </w:rPr>
      </w:pPr>
    </w:p>
    <w:p w:rsidR="00916911" w:rsidRPr="004531AE" w:rsidRDefault="00916911" w:rsidP="0091691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46</w:t>
      </w:r>
      <w:r w:rsidRPr="004531AE">
        <w:rPr>
          <w:szCs w:val="28"/>
          <w:lang w:val="uk-UA"/>
        </w:rPr>
        <w:t xml:space="preserve">. Про </w:t>
      </w:r>
      <w:r w:rsidRPr="00441B89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погодження фінансування та витрат проєкту «</w:t>
      </w:r>
      <w:r w:rsidR="009B1CF2">
        <w:rPr>
          <w:szCs w:val="28"/>
          <w:lang w:val="uk-UA"/>
        </w:rPr>
        <w:t>Освітньо-мистецькі  горизонти без кордонів</w:t>
      </w:r>
      <w:r>
        <w:rPr>
          <w:szCs w:val="28"/>
          <w:lang w:val="uk-UA"/>
        </w:rPr>
        <w:t>»</w:t>
      </w:r>
    </w:p>
    <w:p w:rsidR="00916911" w:rsidRDefault="00916911" w:rsidP="0091691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Сачков Олег Володимирович</w:t>
      </w:r>
    </w:p>
    <w:p w:rsidR="00E96B22" w:rsidRDefault="00E96B22" w:rsidP="00916911">
      <w:pPr>
        <w:spacing w:line="240" w:lineRule="exact"/>
        <w:ind w:firstLine="567"/>
        <w:jc w:val="both"/>
        <w:rPr>
          <w:lang w:val="uk-UA"/>
        </w:rPr>
      </w:pPr>
    </w:p>
    <w:p w:rsidR="00E96B22" w:rsidRPr="00E96B22" w:rsidRDefault="00E96B22" w:rsidP="00E96B22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47</w:t>
      </w:r>
      <w:r w:rsidRPr="00E96B22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Про </w:t>
      </w:r>
      <w:r w:rsidR="00D32430" w:rsidRPr="00441B89">
        <w:rPr>
          <w:szCs w:val="28"/>
          <w:lang w:val="uk-UA"/>
        </w:rPr>
        <w:t>внесення на розгляд міської ради проєкту рішення «Про</w:t>
      </w:r>
      <w:r w:rsidR="00D32430">
        <w:rPr>
          <w:szCs w:val="28"/>
          <w:lang w:val="uk-UA"/>
        </w:rPr>
        <w:t xml:space="preserve"> внесення змін у рішення «Про затвердження міської цільової програми </w:t>
      </w:r>
      <w:r w:rsidR="00D32430" w:rsidRPr="00D32430">
        <w:rPr>
          <w:szCs w:val="28"/>
          <w:lang w:val="uk-UA"/>
        </w:rPr>
        <w:t>«Партиципаторне бюджетування (бюджет участі) у Івано-Франківській міській територіальній громаді»</w:t>
      </w:r>
    </w:p>
    <w:p w:rsidR="00E96B22" w:rsidRDefault="00E96B22" w:rsidP="00E96B22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EA7DE3">
        <w:rPr>
          <w:i/>
          <w:lang w:val="uk-UA"/>
        </w:rPr>
        <w:t xml:space="preserve">Доповідає </w:t>
      </w:r>
      <w:r>
        <w:rPr>
          <w:lang w:val="uk-UA"/>
        </w:rPr>
        <w:t xml:space="preserve">Гнатів Христина Романівна – заступник </w:t>
      </w:r>
      <w:r>
        <w:rPr>
          <w:szCs w:val="28"/>
          <w:lang w:val="uk-UA"/>
        </w:rPr>
        <w:t xml:space="preserve">директора </w:t>
      </w:r>
      <w:r>
        <w:rPr>
          <w:lang w:val="uk-UA"/>
        </w:rPr>
        <w:t>Департаменту</w:t>
      </w:r>
      <w:r>
        <w:rPr>
          <w:szCs w:val="28"/>
          <w:lang w:val="uk-UA"/>
        </w:rPr>
        <w:t xml:space="preserve">-начальник відділу </w:t>
      </w:r>
      <w:r>
        <w:rPr>
          <w:lang w:val="uk-UA"/>
        </w:rPr>
        <w:t>стратегічних комунікацій Департаменту стратегічного розвитку, цифрових трансформацій, роботи із засобами масової інформації, комунікації з мешканцями міської ради</w:t>
      </w:r>
    </w:p>
    <w:p w:rsidR="004852E2" w:rsidRDefault="004852E2" w:rsidP="00CD781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765E8" w:rsidRDefault="00BF749F" w:rsidP="00BF749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C94BA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512" w:rsidRDefault="00295512" w:rsidP="00D74CB4">
      <w:r>
        <w:separator/>
      </w:r>
    </w:p>
  </w:endnote>
  <w:endnote w:type="continuationSeparator" w:id="0">
    <w:p w:rsidR="00295512" w:rsidRDefault="0029551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512" w:rsidRDefault="00295512" w:rsidP="00D74CB4">
      <w:r>
        <w:separator/>
      </w:r>
    </w:p>
  </w:footnote>
  <w:footnote w:type="continuationSeparator" w:id="0">
    <w:p w:rsidR="00295512" w:rsidRDefault="0029551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989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17C"/>
    <w:rsid w:val="000035AE"/>
    <w:rsid w:val="00003E2A"/>
    <w:rsid w:val="00004951"/>
    <w:rsid w:val="00005F75"/>
    <w:rsid w:val="00007764"/>
    <w:rsid w:val="0001219C"/>
    <w:rsid w:val="00014B0F"/>
    <w:rsid w:val="00016362"/>
    <w:rsid w:val="0002085B"/>
    <w:rsid w:val="000224B4"/>
    <w:rsid w:val="00022C79"/>
    <w:rsid w:val="00025CCD"/>
    <w:rsid w:val="00031416"/>
    <w:rsid w:val="00033E5A"/>
    <w:rsid w:val="00040C3D"/>
    <w:rsid w:val="000474CC"/>
    <w:rsid w:val="00051AA4"/>
    <w:rsid w:val="00056DF8"/>
    <w:rsid w:val="000575C7"/>
    <w:rsid w:val="0006554F"/>
    <w:rsid w:val="00066C71"/>
    <w:rsid w:val="000679EE"/>
    <w:rsid w:val="000723AC"/>
    <w:rsid w:val="000728FA"/>
    <w:rsid w:val="00077077"/>
    <w:rsid w:val="00077360"/>
    <w:rsid w:val="00080FCE"/>
    <w:rsid w:val="00081F29"/>
    <w:rsid w:val="00083E8D"/>
    <w:rsid w:val="00084B4B"/>
    <w:rsid w:val="000860C8"/>
    <w:rsid w:val="0009287E"/>
    <w:rsid w:val="000967B1"/>
    <w:rsid w:val="000A081C"/>
    <w:rsid w:val="000A2F02"/>
    <w:rsid w:val="000B0B1D"/>
    <w:rsid w:val="000B0E75"/>
    <w:rsid w:val="000B1F93"/>
    <w:rsid w:val="000B7DA6"/>
    <w:rsid w:val="000C21B4"/>
    <w:rsid w:val="000C3813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A5"/>
    <w:rsid w:val="001243D5"/>
    <w:rsid w:val="0012684B"/>
    <w:rsid w:val="00142F4A"/>
    <w:rsid w:val="00147002"/>
    <w:rsid w:val="0015440B"/>
    <w:rsid w:val="00155948"/>
    <w:rsid w:val="001615FB"/>
    <w:rsid w:val="00162413"/>
    <w:rsid w:val="00171596"/>
    <w:rsid w:val="00177DFF"/>
    <w:rsid w:val="00187AFB"/>
    <w:rsid w:val="001955FB"/>
    <w:rsid w:val="001972E2"/>
    <w:rsid w:val="001A0190"/>
    <w:rsid w:val="001A0609"/>
    <w:rsid w:val="001A21DB"/>
    <w:rsid w:val="001A30A7"/>
    <w:rsid w:val="001B1072"/>
    <w:rsid w:val="001B2CDF"/>
    <w:rsid w:val="001B30F9"/>
    <w:rsid w:val="001C0980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176A2"/>
    <w:rsid w:val="0022377F"/>
    <w:rsid w:val="00227747"/>
    <w:rsid w:val="00230DE1"/>
    <w:rsid w:val="00236DD4"/>
    <w:rsid w:val="00237F4D"/>
    <w:rsid w:val="00240FF9"/>
    <w:rsid w:val="002429FF"/>
    <w:rsid w:val="00242D9A"/>
    <w:rsid w:val="00246580"/>
    <w:rsid w:val="0024743E"/>
    <w:rsid w:val="00250329"/>
    <w:rsid w:val="00250543"/>
    <w:rsid w:val="00261849"/>
    <w:rsid w:val="002622A6"/>
    <w:rsid w:val="002629A6"/>
    <w:rsid w:val="00266C98"/>
    <w:rsid w:val="00266ECB"/>
    <w:rsid w:val="00270366"/>
    <w:rsid w:val="00275533"/>
    <w:rsid w:val="00280569"/>
    <w:rsid w:val="00280A77"/>
    <w:rsid w:val="0028328C"/>
    <w:rsid w:val="002834EB"/>
    <w:rsid w:val="002851A7"/>
    <w:rsid w:val="00287592"/>
    <w:rsid w:val="0029263D"/>
    <w:rsid w:val="002952B4"/>
    <w:rsid w:val="00295512"/>
    <w:rsid w:val="002A239C"/>
    <w:rsid w:val="002A2C11"/>
    <w:rsid w:val="002C0C8B"/>
    <w:rsid w:val="002C103C"/>
    <w:rsid w:val="002C27E1"/>
    <w:rsid w:val="002C47FD"/>
    <w:rsid w:val="002C719D"/>
    <w:rsid w:val="002E318F"/>
    <w:rsid w:val="002F23B7"/>
    <w:rsid w:val="002F33F5"/>
    <w:rsid w:val="002F6B45"/>
    <w:rsid w:val="0030227C"/>
    <w:rsid w:val="0030485A"/>
    <w:rsid w:val="00304969"/>
    <w:rsid w:val="00311785"/>
    <w:rsid w:val="00312C00"/>
    <w:rsid w:val="00313B44"/>
    <w:rsid w:val="00324F45"/>
    <w:rsid w:val="0032640F"/>
    <w:rsid w:val="003324F4"/>
    <w:rsid w:val="00343BBC"/>
    <w:rsid w:val="003464C8"/>
    <w:rsid w:val="00350A11"/>
    <w:rsid w:val="003555C0"/>
    <w:rsid w:val="00361E12"/>
    <w:rsid w:val="003672D5"/>
    <w:rsid w:val="00371D39"/>
    <w:rsid w:val="00372722"/>
    <w:rsid w:val="0037692B"/>
    <w:rsid w:val="003804E4"/>
    <w:rsid w:val="0038524E"/>
    <w:rsid w:val="003901A4"/>
    <w:rsid w:val="003937EF"/>
    <w:rsid w:val="00394045"/>
    <w:rsid w:val="00396C1C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7E0"/>
    <w:rsid w:val="003F7AE8"/>
    <w:rsid w:val="00401415"/>
    <w:rsid w:val="00414F99"/>
    <w:rsid w:val="004170B7"/>
    <w:rsid w:val="0042631B"/>
    <w:rsid w:val="00426A6B"/>
    <w:rsid w:val="00435AFA"/>
    <w:rsid w:val="00437142"/>
    <w:rsid w:val="0044149D"/>
    <w:rsid w:val="00441745"/>
    <w:rsid w:val="00441B89"/>
    <w:rsid w:val="00445E08"/>
    <w:rsid w:val="00446B54"/>
    <w:rsid w:val="00455BC8"/>
    <w:rsid w:val="00462944"/>
    <w:rsid w:val="00464DAC"/>
    <w:rsid w:val="00466BF7"/>
    <w:rsid w:val="00470467"/>
    <w:rsid w:val="00473225"/>
    <w:rsid w:val="004745F4"/>
    <w:rsid w:val="00474ED0"/>
    <w:rsid w:val="00477284"/>
    <w:rsid w:val="004779BA"/>
    <w:rsid w:val="00482936"/>
    <w:rsid w:val="004852E2"/>
    <w:rsid w:val="0049595A"/>
    <w:rsid w:val="004A019C"/>
    <w:rsid w:val="004A0897"/>
    <w:rsid w:val="004A3C01"/>
    <w:rsid w:val="004A5E33"/>
    <w:rsid w:val="004A6820"/>
    <w:rsid w:val="004A7112"/>
    <w:rsid w:val="004B0E48"/>
    <w:rsid w:val="004B4B17"/>
    <w:rsid w:val="004B6BE9"/>
    <w:rsid w:val="004B7EED"/>
    <w:rsid w:val="004B7FEE"/>
    <w:rsid w:val="004C73D7"/>
    <w:rsid w:val="004C7806"/>
    <w:rsid w:val="004D2FF3"/>
    <w:rsid w:val="004D6C70"/>
    <w:rsid w:val="004E2B7E"/>
    <w:rsid w:val="004E367C"/>
    <w:rsid w:val="004E442B"/>
    <w:rsid w:val="004F5687"/>
    <w:rsid w:val="004F76B5"/>
    <w:rsid w:val="00501B6E"/>
    <w:rsid w:val="00505625"/>
    <w:rsid w:val="00505776"/>
    <w:rsid w:val="005101B6"/>
    <w:rsid w:val="00511384"/>
    <w:rsid w:val="005145EF"/>
    <w:rsid w:val="00514F3E"/>
    <w:rsid w:val="005226CE"/>
    <w:rsid w:val="005270EA"/>
    <w:rsid w:val="005272AF"/>
    <w:rsid w:val="0053030A"/>
    <w:rsid w:val="005312FC"/>
    <w:rsid w:val="00536C8B"/>
    <w:rsid w:val="005417A6"/>
    <w:rsid w:val="00545CA6"/>
    <w:rsid w:val="0054704B"/>
    <w:rsid w:val="00551F11"/>
    <w:rsid w:val="0055604E"/>
    <w:rsid w:val="005569D7"/>
    <w:rsid w:val="005610F2"/>
    <w:rsid w:val="0056213D"/>
    <w:rsid w:val="00562A91"/>
    <w:rsid w:val="005876FD"/>
    <w:rsid w:val="00590F80"/>
    <w:rsid w:val="005918B4"/>
    <w:rsid w:val="0059302A"/>
    <w:rsid w:val="005934DD"/>
    <w:rsid w:val="00596823"/>
    <w:rsid w:val="005B39DF"/>
    <w:rsid w:val="005B4FA5"/>
    <w:rsid w:val="005C12D3"/>
    <w:rsid w:val="005C14DA"/>
    <w:rsid w:val="005C6565"/>
    <w:rsid w:val="005D2ACF"/>
    <w:rsid w:val="005D6B39"/>
    <w:rsid w:val="005E1396"/>
    <w:rsid w:val="005E6761"/>
    <w:rsid w:val="005F14F8"/>
    <w:rsid w:val="005F3099"/>
    <w:rsid w:val="005F33ED"/>
    <w:rsid w:val="005F70FB"/>
    <w:rsid w:val="00603F80"/>
    <w:rsid w:val="006064CF"/>
    <w:rsid w:val="00610DB5"/>
    <w:rsid w:val="0061163F"/>
    <w:rsid w:val="0061399B"/>
    <w:rsid w:val="0062161B"/>
    <w:rsid w:val="00624380"/>
    <w:rsid w:val="00641067"/>
    <w:rsid w:val="00647D09"/>
    <w:rsid w:val="00653FC8"/>
    <w:rsid w:val="006568A9"/>
    <w:rsid w:val="006607DF"/>
    <w:rsid w:val="00661560"/>
    <w:rsid w:val="0066448A"/>
    <w:rsid w:val="00666455"/>
    <w:rsid w:val="00674C7C"/>
    <w:rsid w:val="0067587D"/>
    <w:rsid w:val="00682B62"/>
    <w:rsid w:val="006841CA"/>
    <w:rsid w:val="00690455"/>
    <w:rsid w:val="00691609"/>
    <w:rsid w:val="006923F7"/>
    <w:rsid w:val="00692AA5"/>
    <w:rsid w:val="006A4682"/>
    <w:rsid w:val="006A5406"/>
    <w:rsid w:val="006A6E89"/>
    <w:rsid w:val="006B08DD"/>
    <w:rsid w:val="006B2496"/>
    <w:rsid w:val="006B3989"/>
    <w:rsid w:val="006B5AF3"/>
    <w:rsid w:val="006C0842"/>
    <w:rsid w:val="006C23B1"/>
    <w:rsid w:val="006C2A6F"/>
    <w:rsid w:val="006C4285"/>
    <w:rsid w:val="006C489A"/>
    <w:rsid w:val="006C6684"/>
    <w:rsid w:val="006D043C"/>
    <w:rsid w:val="006D1D66"/>
    <w:rsid w:val="006D2888"/>
    <w:rsid w:val="006D2D2D"/>
    <w:rsid w:val="006E19E3"/>
    <w:rsid w:val="006E2F43"/>
    <w:rsid w:val="006E516A"/>
    <w:rsid w:val="006F10C7"/>
    <w:rsid w:val="006F1F7D"/>
    <w:rsid w:val="0070026A"/>
    <w:rsid w:val="007014DB"/>
    <w:rsid w:val="00705976"/>
    <w:rsid w:val="00707A22"/>
    <w:rsid w:val="00712D3F"/>
    <w:rsid w:val="00713256"/>
    <w:rsid w:val="0071380D"/>
    <w:rsid w:val="007152C4"/>
    <w:rsid w:val="007172DE"/>
    <w:rsid w:val="00721BBC"/>
    <w:rsid w:val="0072374C"/>
    <w:rsid w:val="00725542"/>
    <w:rsid w:val="00735C70"/>
    <w:rsid w:val="00737AEF"/>
    <w:rsid w:val="00754C3B"/>
    <w:rsid w:val="00761959"/>
    <w:rsid w:val="00770902"/>
    <w:rsid w:val="0077308E"/>
    <w:rsid w:val="007746B5"/>
    <w:rsid w:val="007778FD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7E0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61FB"/>
    <w:rsid w:val="007E7B79"/>
    <w:rsid w:val="007F0160"/>
    <w:rsid w:val="007F4D0A"/>
    <w:rsid w:val="007F5B72"/>
    <w:rsid w:val="00800D1D"/>
    <w:rsid w:val="00802721"/>
    <w:rsid w:val="00807B49"/>
    <w:rsid w:val="00810A47"/>
    <w:rsid w:val="008159B5"/>
    <w:rsid w:val="00830A93"/>
    <w:rsid w:val="008311D8"/>
    <w:rsid w:val="0083266E"/>
    <w:rsid w:val="00833B99"/>
    <w:rsid w:val="00843F83"/>
    <w:rsid w:val="00845D55"/>
    <w:rsid w:val="00850C25"/>
    <w:rsid w:val="00851DA6"/>
    <w:rsid w:val="00852CF4"/>
    <w:rsid w:val="008552FF"/>
    <w:rsid w:val="0085547E"/>
    <w:rsid w:val="00855BA8"/>
    <w:rsid w:val="00862C85"/>
    <w:rsid w:val="008641CC"/>
    <w:rsid w:val="00864C6D"/>
    <w:rsid w:val="00864E28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DFD"/>
    <w:rsid w:val="008C7308"/>
    <w:rsid w:val="008D1984"/>
    <w:rsid w:val="008D1C3D"/>
    <w:rsid w:val="008D3A2B"/>
    <w:rsid w:val="008D4988"/>
    <w:rsid w:val="008E0246"/>
    <w:rsid w:val="008E0A29"/>
    <w:rsid w:val="008E2949"/>
    <w:rsid w:val="008F2EF0"/>
    <w:rsid w:val="008F379C"/>
    <w:rsid w:val="008F4226"/>
    <w:rsid w:val="00900F47"/>
    <w:rsid w:val="00902AE9"/>
    <w:rsid w:val="009130C1"/>
    <w:rsid w:val="0091410D"/>
    <w:rsid w:val="00915A84"/>
    <w:rsid w:val="00916679"/>
    <w:rsid w:val="00916911"/>
    <w:rsid w:val="00916C1C"/>
    <w:rsid w:val="00926318"/>
    <w:rsid w:val="00930144"/>
    <w:rsid w:val="00931A60"/>
    <w:rsid w:val="009334F5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4E1E"/>
    <w:rsid w:val="009765E8"/>
    <w:rsid w:val="00984B87"/>
    <w:rsid w:val="00985537"/>
    <w:rsid w:val="00992BFD"/>
    <w:rsid w:val="009930AD"/>
    <w:rsid w:val="009A0024"/>
    <w:rsid w:val="009A0E4F"/>
    <w:rsid w:val="009B1CF2"/>
    <w:rsid w:val="009B3D9E"/>
    <w:rsid w:val="009C1FFF"/>
    <w:rsid w:val="009C2F86"/>
    <w:rsid w:val="009C68DA"/>
    <w:rsid w:val="009D4C22"/>
    <w:rsid w:val="009E238A"/>
    <w:rsid w:val="009F0EE5"/>
    <w:rsid w:val="009F1E52"/>
    <w:rsid w:val="009F29C5"/>
    <w:rsid w:val="009F3EBB"/>
    <w:rsid w:val="009F44FB"/>
    <w:rsid w:val="009F6BB5"/>
    <w:rsid w:val="00A001A4"/>
    <w:rsid w:val="00A1358A"/>
    <w:rsid w:val="00A1516C"/>
    <w:rsid w:val="00A20D64"/>
    <w:rsid w:val="00A240F3"/>
    <w:rsid w:val="00A25130"/>
    <w:rsid w:val="00A25296"/>
    <w:rsid w:val="00A32586"/>
    <w:rsid w:val="00A37593"/>
    <w:rsid w:val="00A379A2"/>
    <w:rsid w:val="00A404D6"/>
    <w:rsid w:val="00A40BAC"/>
    <w:rsid w:val="00A44E9A"/>
    <w:rsid w:val="00A51E15"/>
    <w:rsid w:val="00A549F1"/>
    <w:rsid w:val="00A55B01"/>
    <w:rsid w:val="00A578FA"/>
    <w:rsid w:val="00A63044"/>
    <w:rsid w:val="00A63294"/>
    <w:rsid w:val="00A70F5B"/>
    <w:rsid w:val="00A74C7B"/>
    <w:rsid w:val="00A805C1"/>
    <w:rsid w:val="00A83C92"/>
    <w:rsid w:val="00A8757D"/>
    <w:rsid w:val="00A95D43"/>
    <w:rsid w:val="00AA2636"/>
    <w:rsid w:val="00AA4401"/>
    <w:rsid w:val="00AA5390"/>
    <w:rsid w:val="00AA6E5F"/>
    <w:rsid w:val="00AB007A"/>
    <w:rsid w:val="00AB4A9B"/>
    <w:rsid w:val="00AC0782"/>
    <w:rsid w:val="00AC1FFA"/>
    <w:rsid w:val="00AC5E36"/>
    <w:rsid w:val="00AC663F"/>
    <w:rsid w:val="00AC74E9"/>
    <w:rsid w:val="00AC794B"/>
    <w:rsid w:val="00AC7A57"/>
    <w:rsid w:val="00AD1E98"/>
    <w:rsid w:val="00AD6B93"/>
    <w:rsid w:val="00AE17CF"/>
    <w:rsid w:val="00AF4DFC"/>
    <w:rsid w:val="00AF7F22"/>
    <w:rsid w:val="00B0123E"/>
    <w:rsid w:val="00B12464"/>
    <w:rsid w:val="00B14B91"/>
    <w:rsid w:val="00B23E0B"/>
    <w:rsid w:val="00B33022"/>
    <w:rsid w:val="00B34829"/>
    <w:rsid w:val="00B35F5E"/>
    <w:rsid w:val="00B4469B"/>
    <w:rsid w:val="00B452C5"/>
    <w:rsid w:val="00B66C57"/>
    <w:rsid w:val="00B70EC4"/>
    <w:rsid w:val="00B75359"/>
    <w:rsid w:val="00B8657B"/>
    <w:rsid w:val="00B86E65"/>
    <w:rsid w:val="00B9059E"/>
    <w:rsid w:val="00B92E5D"/>
    <w:rsid w:val="00B97D41"/>
    <w:rsid w:val="00BA7ACD"/>
    <w:rsid w:val="00BB5373"/>
    <w:rsid w:val="00BB694B"/>
    <w:rsid w:val="00BB7C47"/>
    <w:rsid w:val="00BC08F4"/>
    <w:rsid w:val="00BC1C09"/>
    <w:rsid w:val="00BC41E4"/>
    <w:rsid w:val="00BD416C"/>
    <w:rsid w:val="00BE6947"/>
    <w:rsid w:val="00BF749F"/>
    <w:rsid w:val="00C05BA6"/>
    <w:rsid w:val="00C074C0"/>
    <w:rsid w:val="00C07CF2"/>
    <w:rsid w:val="00C17509"/>
    <w:rsid w:val="00C20C44"/>
    <w:rsid w:val="00C21B38"/>
    <w:rsid w:val="00C32A2E"/>
    <w:rsid w:val="00C36FC9"/>
    <w:rsid w:val="00C406FB"/>
    <w:rsid w:val="00C44F7B"/>
    <w:rsid w:val="00C46C9C"/>
    <w:rsid w:val="00C50B35"/>
    <w:rsid w:val="00C54E25"/>
    <w:rsid w:val="00C54F0C"/>
    <w:rsid w:val="00C62F56"/>
    <w:rsid w:val="00C63C0D"/>
    <w:rsid w:val="00C6665B"/>
    <w:rsid w:val="00C66D17"/>
    <w:rsid w:val="00C66D54"/>
    <w:rsid w:val="00C72D6C"/>
    <w:rsid w:val="00C734C3"/>
    <w:rsid w:val="00C74BB3"/>
    <w:rsid w:val="00C76DF5"/>
    <w:rsid w:val="00C779DA"/>
    <w:rsid w:val="00C82143"/>
    <w:rsid w:val="00C82AB6"/>
    <w:rsid w:val="00C9457B"/>
    <w:rsid w:val="00C94BAE"/>
    <w:rsid w:val="00CA521E"/>
    <w:rsid w:val="00CB0B2C"/>
    <w:rsid w:val="00CB2A81"/>
    <w:rsid w:val="00CB3662"/>
    <w:rsid w:val="00CB62F0"/>
    <w:rsid w:val="00CB68F4"/>
    <w:rsid w:val="00CB7817"/>
    <w:rsid w:val="00CC067C"/>
    <w:rsid w:val="00CC0A93"/>
    <w:rsid w:val="00CC3095"/>
    <w:rsid w:val="00CC4D54"/>
    <w:rsid w:val="00CC75F6"/>
    <w:rsid w:val="00CD781F"/>
    <w:rsid w:val="00CD7921"/>
    <w:rsid w:val="00CE7C4A"/>
    <w:rsid w:val="00CF177F"/>
    <w:rsid w:val="00CF3C6C"/>
    <w:rsid w:val="00CF3F66"/>
    <w:rsid w:val="00CF5B7C"/>
    <w:rsid w:val="00CF60A6"/>
    <w:rsid w:val="00CF71F9"/>
    <w:rsid w:val="00D0080F"/>
    <w:rsid w:val="00D0267A"/>
    <w:rsid w:val="00D0603C"/>
    <w:rsid w:val="00D13FAE"/>
    <w:rsid w:val="00D14F81"/>
    <w:rsid w:val="00D17DAA"/>
    <w:rsid w:val="00D20BD5"/>
    <w:rsid w:val="00D21955"/>
    <w:rsid w:val="00D32430"/>
    <w:rsid w:val="00D410FC"/>
    <w:rsid w:val="00D447B9"/>
    <w:rsid w:val="00D47C3A"/>
    <w:rsid w:val="00D551F2"/>
    <w:rsid w:val="00D63E27"/>
    <w:rsid w:val="00D719B9"/>
    <w:rsid w:val="00D71CC9"/>
    <w:rsid w:val="00D72D2F"/>
    <w:rsid w:val="00D74CB4"/>
    <w:rsid w:val="00D81831"/>
    <w:rsid w:val="00D95611"/>
    <w:rsid w:val="00DA2C1A"/>
    <w:rsid w:val="00DA53F2"/>
    <w:rsid w:val="00DA618A"/>
    <w:rsid w:val="00DB4A1F"/>
    <w:rsid w:val="00DB6BE0"/>
    <w:rsid w:val="00DC167C"/>
    <w:rsid w:val="00DC1E90"/>
    <w:rsid w:val="00DD0F77"/>
    <w:rsid w:val="00DD6254"/>
    <w:rsid w:val="00DE3704"/>
    <w:rsid w:val="00DF18A4"/>
    <w:rsid w:val="00DF6508"/>
    <w:rsid w:val="00E10748"/>
    <w:rsid w:val="00E164C0"/>
    <w:rsid w:val="00E20842"/>
    <w:rsid w:val="00E32BCE"/>
    <w:rsid w:val="00E357E9"/>
    <w:rsid w:val="00E3660C"/>
    <w:rsid w:val="00E40B14"/>
    <w:rsid w:val="00E40C71"/>
    <w:rsid w:val="00E4123E"/>
    <w:rsid w:val="00E423F9"/>
    <w:rsid w:val="00E43689"/>
    <w:rsid w:val="00E52DCF"/>
    <w:rsid w:val="00E52F1E"/>
    <w:rsid w:val="00E530BF"/>
    <w:rsid w:val="00E60AAE"/>
    <w:rsid w:val="00E71275"/>
    <w:rsid w:val="00E73BC7"/>
    <w:rsid w:val="00E7427A"/>
    <w:rsid w:val="00E85208"/>
    <w:rsid w:val="00E87B7E"/>
    <w:rsid w:val="00E912A1"/>
    <w:rsid w:val="00E96B22"/>
    <w:rsid w:val="00EA0A30"/>
    <w:rsid w:val="00EA27F2"/>
    <w:rsid w:val="00EA4E65"/>
    <w:rsid w:val="00EB3B98"/>
    <w:rsid w:val="00EC17F0"/>
    <w:rsid w:val="00EC2A25"/>
    <w:rsid w:val="00EC7F56"/>
    <w:rsid w:val="00ED04E4"/>
    <w:rsid w:val="00ED3DE7"/>
    <w:rsid w:val="00EE0072"/>
    <w:rsid w:val="00EE17C6"/>
    <w:rsid w:val="00EE2163"/>
    <w:rsid w:val="00EE5F4E"/>
    <w:rsid w:val="00EE76B1"/>
    <w:rsid w:val="00EF66FE"/>
    <w:rsid w:val="00F00A74"/>
    <w:rsid w:val="00F04904"/>
    <w:rsid w:val="00F10702"/>
    <w:rsid w:val="00F1127B"/>
    <w:rsid w:val="00F1684E"/>
    <w:rsid w:val="00F21AD9"/>
    <w:rsid w:val="00F27829"/>
    <w:rsid w:val="00F27A4D"/>
    <w:rsid w:val="00F3176F"/>
    <w:rsid w:val="00F31A5F"/>
    <w:rsid w:val="00F4092E"/>
    <w:rsid w:val="00F42EBA"/>
    <w:rsid w:val="00F468C9"/>
    <w:rsid w:val="00F51681"/>
    <w:rsid w:val="00F6086A"/>
    <w:rsid w:val="00F6259B"/>
    <w:rsid w:val="00F62F41"/>
    <w:rsid w:val="00F70AF9"/>
    <w:rsid w:val="00F714F3"/>
    <w:rsid w:val="00F71849"/>
    <w:rsid w:val="00F738C9"/>
    <w:rsid w:val="00F75DF6"/>
    <w:rsid w:val="00F76937"/>
    <w:rsid w:val="00F82752"/>
    <w:rsid w:val="00F836C2"/>
    <w:rsid w:val="00F84BBB"/>
    <w:rsid w:val="00F8586F"/>
    <w:rsid w:val="00F9332F"/>
    <w:rsid w:val="00F959A6"/>
    <w:rsid w:val="00F96210"/>
    <w:rsid w:val="00F968C3"/>
    <w:rsid w:val="00F9765D"/>
    <w:rsid w:val="00FA72C4"/>
    <w:rsid w:val="00FB0C17"/>
    <w:rsid w:val="00FB4914"/>
    <w:rsid w:val="00FB6F7B"/>
    <w:rsid w:val="00FB7F38"/>
    <w:rsid w:val="00FC1764"/>
    <w:rsid w:val="00FC3E53"/>
    <w:rsid w:val="00FC52A7"/>
    <w:rsid w:val="00FC5767"/>
    <w:rsid w:val="00FC636E"/>
    <w:rsid w:val="00FC6C9F"/>
    <w:rsid w:val="00FD2299"/>
    <w:rsid w:val="00FE01D7"/>
    <w:rsid w:val="00FE18AA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EAFF4-E6D2-4874-B80C-77F0C1F9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8058</Words>
  <Characters>4594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2024-12-13T15:17:00Z</cp:lastPrinted>
  <dcterms:created xsi:type="dcterms:W3CDTF">2025-02-20T15:13:00Z</dcterms:created>
  <dcterms:modified xsi:type="dcterms:W3CDTF">2025-02-20T15:13:00Z</dcterms:modified>
</cp:coreProperties>
</file>