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1F4" w:rsidRDefault="00E961F4">
      <w:pPr>
        <w:spacing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Звіт </w:t>
      </w:r>
    </w:p>
    <w:p w:rsidR="00E961F4" w:rsidRDefault="00E961F4">
      <w:pPr>
        <w:spacing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Черніївського закладу дошкільної освіти (дитячий садок) «Мрія» </w:t>
      </w:r>
    </w:p>
    <w:p w:rsidR="00E961F4" w:rsidRDefault="00E961F4">
      <w:pPr>
        <w:spacing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Івано-Франківської міської ради  за 2023- 2024 рік.</w:t>
      </w:r>
    </w:p>
    <w:p w:rsidR="00E961F4" w:rsidRDefault="00E961F4">
      <w:pPr>
        <w:spacing w:after="0" w:line="360" w:lineRule="auto"/>
        <w:ind w:firstLine="709"/>
        <w:jc w:val="both"/>
        <w:rPr>
          <w:rFonts w:ascii="Times New Roman" w:hAnsi="Times New Roman"/>
          <w:color w:val="21212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Черніївський заклад дошкільної освіти (дитячий садок) «Мрія» </w:t>
      </w:r>
      <w:r>
        <w:rPr>
          <w:rFonts w:ascii="Times New Roman" w:hAnsi="Times New Roman"/>
          <w:spacing w:val="-1"/>
          <w:sz w:val="28"/>
          <w:szCs w:val="28"/>
        </w:rPr>
        <w:t xml:space="preserve"> розташований за адресою </w:t>
      </w:r>
      <w:r>
        <w:rPr>
          <w:rFonts w:ascii="Times New Roman" w:hAnsi="Times New Roman"/>
          <w:sz w:val="28"/>
          <w:szCs w:val="28"/>
        </w:rPr>
        <w:t>77460,</w:t>
      </w:r>
      <w:r w:rsidRPr="00394B35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вул.</w:t>
      </w:r>
      <w:r w:rsidRPr="00394B35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Стасюка, 1, с. Черніїв , Івано-Франківська обл, , е-mail: zdo.mriia.cherniiv@osvita.if.ua</w:t>
      </w:r>
      <w:r>
        <w:rPr>
          <w:rFonts w:ascii="Times New Roman" w:hAnsi="Times New Roman"/>
          <w:color w:val="212121"/>
          <w:sz w:val="28"/>
          <w:szCs w:val="28"/>
        </w:rPr>
        <w:t>, адреса сайту -</w:t>
      </w:r>
      <w:r>
        <w:t xml:space="preserve"> </w:t>
      </w:r>
      <w:r>
        <w:rPr>
          <w:rFonts w:ascii="Times New Roman" w:hAnsi="Times New Roman"/>
          <w:sz w:val="28"/>
          <w:szCs w:val="28"/>
        </w:rPr>
        <w:t>https://www.dommrija.if.ua/</w:t>
      </w:r>
    </w:p>
    <w:p w:rsidR="00E961F4" w:rsidRDefault="00E961F4">
      <w:pPr>
        <w:spacing w:after="0" w:line="360" w:lineRule="auto"/>
        <w:ind w:firstLine="709"/>
        <w:jc w:val="both"/>
        <w:rPr>
          <w:rFonts w:ascii="Times New Roman" w:hAnsi="Times New Roman"/>
          <w:color w:val="212121"/>
          <w:sz w:val="28"/>
          <w:szCs w:val="28"/>
        </w:rPr>
      </w:pPr>
      <w:r>
        <w:rPr>
          <w:rFonts w:ascii="Times New Roman" w:hAnsi="Times New Roman"/>
          <w:color w:val="212121"/>
          <w:sz w:val="28"/>
          <w:szCs w:val="28"/>
        </w:rPr>
        <w:t>Засновником закладу дошкільної освіти є Івано-Франківська міська рада, уповноважений орган – Департамент освіти та науки Івано-Франківської міської ради. Заклад дошкільної освіти належить до комунальної форми власності.</w:t>
      </w:r>
    </w:p>
    <w:p w:rsidR="00E961F4" w:rsidRDefault="00E961F4">
      <w:pPr>
        <w:spacing w:after="0" w:line="360" w:lineRule="auto"/>
        <w:ind w:firstLine="709"/>
        <w:jc w:val="both"/>
        <w:rPr>
          <w:rFonts w:ascii="Times New Roman" w:hAnsi="Times New Roman"/>
          <w:color w:val="21212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ЗДО  збудований за типовим </w:t>
      </w:r>
      <w:r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  <w:lang w:val="ru-RU"/>
        </w:rPr>
        <w:t>е</w:t>
      </w:r>
      <w:r>
        <w:rPr>
          <w:rFonts w:ascii="Times New Roman" w:hAnsi="Times New Roman"/>
          <w:sz w:val="28"/>
          <w:szCs w:val="28"/>
        </w:rPr>
        <w:t xml:space="preserve">ктом та функціонує з </w:t>
      </w:r>
      <w:r>
        <w:rPr>
          <w:rFonts w:ascii="Times New Roman" w:hAnsi="Times New Roman"/>
          <w:color w:val="212121"/>
          <w:sz w:val="28"/>
          <w:szCs w:val="28"/>
        </w:rPr>
        <w:t>15 вересня  2019 року.  Засновником закладу була Черніївська сільська рада Тисменицького району Івано-Франківської  області від 09 лютого 2018 року та носив назву Черніївський комунальний заклад дошкільної освіти (дитячий садок) «Мрія» Черніївської сільської ради Тисменицького району Івано-Франківської області. З 23 лютого 2021 року переданий до комунальної власності територіальної громади міста.</w:t>
      </w:r>
    </w:p>
    <w:p w:rsidR="00E961F4" w:rsidRDefault="00E961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Режим роботи дошкільного закладу: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з 7:45 до 18:15.</w:t>
      </w:r>
      <w:r>
        <w:rPr>
          <w:rFonts w:ascii="Times New Roman" w:hAnsi="Times New Roman"/>
          <w:sz w:val="28"/>
          <w:szCs w:val="28"/>
          <w:lang w:val="ru-RU"/>
        </w:rPr>
        <w:t xml:space="preserve">  </w:t>
      </w:r>
    </w:p>
    <w:p w:rsidR="00E961F4" w:rsidRDefault="00E961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Проектна потужність дошкільного закладу: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80 місць. </w:t>
      </w:r>
    </w:p>
    <w:p w:rsidR="00E961F4" w:rsidRDefault="00E961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ЗДО функціонує 4 групи з 10,5 годинним перебуванням  дітей </w:t>
      </w:r>
    </w:p>
    <w:p w:rsidR="00E961F4" w:rsidRDefault="00E961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даний час у ЗДО функціонує:</w:t>
      </w:r>
    </w:p>
    <w:p w:rsidR="00E961F4" w:rsidRDefault="00E961F4">
      <w:pPr>
        <w:pStyle w:val="af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група – для дітей молодшого дошкільного віку;</w:t>
      </w:r>
    </w:p>
    <w:p w:rsidR="00E961F4" w:rsidRDefault="00E961F4">
      <w:pPr>
        <w:pStyle w:val="af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групи –для дітей середнього дошкільного віку;</w:t>
      </w:r>
    </w:p>
    <w:p w:rsidR="00E961F4" w:rsidRDefault="00E961F4">
      <w:pPr>
        <w:pStyle w:val="af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група –для дітей старшого дошкільного віку.</w:t>
      </w:r>
    </w:p>
    <w:p w:rsidR="00E961F4" w:rsidRDefault="00E961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ЗДО 3 групи  мають статус інклюзивних, у них виховуються 3 дітей з особливими освітніми потребами. У цих групах залучені фахівці, які проводять індивідуальні корекційні заняття для дітей.</w:t>
      </w:r>
    </w:p>
    <w:p w:rsidR="00E961F4" w:rsidRDefault="00E961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1.11.2024 року заклад відвідує – 78 дітей. </w:t>
      </w:r>
    </w:p>
    <w:p w:rsidR="00E961F4" w:rsidRDefault="00E961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Забезпечує роботу закладу –29 працівників, з них педагогічного та медичного персоналу – 14 осіб, технічного персоналу - 15 осіб. З дітьми працюють:</w:t>
      </w:r>
    </w:p>
    <w:p w:rsidR="00E961F4" w:rsidRDefault="00E961F4">
      <w:pPr>
        <w:pStyle w:val="af4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rStyle w:val="a7"/>
          <w:b w:val="0"/>
          <w:color w:val="000000"/>
          <w:sz w:val="28"/>
          <w:szCs w:val="28"/>
        </w:rPr>
        <w:t>-  спеціалісти вищої кваліфікаційної категорії – 2 чол.;</w:t>
      </w:r>
    </w:p>
    <w:p w:rsidR="00E961F4" w:rsidRDefault="00E961F4">
      <w:pPr>
        <w:pStyle w:val="af4"/>
        <w:spacing w:before="0" w:beforeAutospacing="0" w:after="0" w:afterAutospacing="0" w:line="360" w:lineRule="auto"/>
        <w:ind w:firstLine="709"/>
        <w:jc w:val="both"/>
        <w:rPr>
          <w:rFonts w:ascii="Comic Sans MS" w:hAnsi="Comic Sans MS"/>
          <w:color w:val="000000"/>
          <w:sz w:val="28"/>
          <w:szCs w:val="28"/>
        </w:rPr>
      </w:pPr>
      <w:r>
        <w:rPr>
          <w:rStyle w:val="a7"/>
          <w:b w:val="0"/>
          <w:color w:val="000000"/>
          <w:sz w:val="28"/>
          <w:szCs w:val="28"/>
        </w:rPr>
        <w:t>– спеціалісти ІІ кваліфікаційної категорії –  4 чол.;</w:t>
      </w:r>
    </w:p>
    <w:p w:rsidR="00E961F4" w:rsidRDefault="00E961F4">
      <w:pPr>
        <w:pStyle w:val="af4"/>
        <w:spacing w:before="0" w:beforeAutospacing="0" w:after="0" w:afterAutospacing="0" w:line="360" w:lineRule="auto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>
        <w:rPr>
          <w:rStyle w:val="a7"/>
          <w:b w:val="0"/>
          <w:color w:val="000000"/>
          <w:sz w:val="28"/>
          <w:szCs w:val="28"/>
        </w:rPr>
        <w:t>– спеціалісти– 6 чол.;</w:t>
      </w:r>
    </w:p>
    <w:p w:rsidR="00E961F4" w:rsidRDefault="00E961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закладу – Чут Зоря Богданівна, стаж педагогічної  діяльності – 29 років,  директор ЗДО -  5 років.  </w:t>
      </w:r>
    </w:p>
    <w:p w:rsidR="00E961F4" w:rsidRDefault="00E961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складі педагогічного колективу: директор ЗДО – 1, практичний психолог –1 , інструктор з фізичної культури –1, асистентів вихователів - 2, вихователів –8 .</w:t>
      </w:r>
    </w:p>
    <w:p w:rsidR="00E961F4" w:rsidRDefault="00E961F4">
      <w:pPr>
        <w:pStyle w:val="af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 своїй діяльності заклад дошкільної освіти керується Законом України «Про освіту», «Про дошкільну освіту», «Положенням про заклад дошкільної освіти», «Базовим компонентом дошкільної освіти». Заклад працює за чинними  програмами: програмою  розвитку дитини дошкільного віку «Українське дошкілля»2022 р., парціальними програмами :</w:t>
      </w:r>
    </w:p>
    <w:p w:rsidR="00E961F4" w:rsidRDefault="00E961F4">
      <w:pPr>
        <w:pStyle w:val="af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 морального виховання дітей «Скарбничка моралі» 2020р., </w:t>
      </w:r>
    </w:p>
    <w:p w:rsidR="00E961F4" w:rsidRDefault="00E961F4">
      <w:pPr>
        <w:pStyle w:val="af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 англійської мови «</w:t>
      </w:r>
      <w:r>
        <w:rPr>
          <w:sz w:val="28"/>
          <w:szCs w:val="28"/>
          <w:shd w:val="clear" w:color="auto" w:fill="FFFFFF"/>
        </w:rPr>
        <w:t>Англійська мова: авторська навчальна програма за методикою асоціативних</w:t>
      </w:r>
      <w:r>
        <w:rPr>
          <w:sz w:val="28"/>
          <w:szCs w:val="28"/>
        </w:rPr>
        <w:t xml:space="preserve">» Гунько С.В., 2023р. </w:t>
      </w:r>
    </w:p>
    <w:p w:rsidR="00E961F4" w:rsidRDefault="00E961F4">
      <w:pPr>
        <w:pStyle w:val="af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 метою надання якісної освіти, забезпечення прозорості та інформаційної відкритості закладу розроблені: Програма розвитку закладу (2023-2028) освітня програма, Положення про систему внутрішнього забезпечення якості освіти, в яких визначені основні тенденції розвитку закладу дошкільної освіти, розкриваються організаційно-змістові характеристики оновлення дошкільної освіти на сучасному етапі, наявні проблеми та шляхи їх розв’язання.</w:t>
      </w:r>
    </w:p>
    <w:p w:rsidR="00E961F4" w:rsidRDefault="00E961F4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Для створення безпечних умов в закладі плануються заходи з охорони праці й безпеки життєдіяльності, на постійному контролі питання дотримання вимог відповідних законодавчих і нормативно-правових актів та </w:t>
      </w:r>
      <w:r>
        <w:rPr>
          <w:rFonts w:ascii="Times New Roman" w:hAnsi="Times New Roman"/>
          <w:sz w:val="28"/>
          <w:szCs w:val="28"/>
        </w:rPr>
        <w:t>навчання всіх учасників освітнього процесу способам запобігання травматизму.</w:t>
      </w:r>
    </w:p>
    <w:p w:rsidR="00E961F4" w:rsidRDefault="00E961F4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lastRenderedPageBreak/>
        <w:t>Пріоритетні напрями освітньої  діяльності:</w:t>
      </w:r>
    </w:p>
    <w:p w:rsidR="00E961F4" w:rsidRDefault="00E961F4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Створення безпечних умов для всебічного розвитку дошкільника;</w:t>
      </w:r>
    </w:p>
    <w:p w:rsidR="00E961F4" w:rsidRDefault="00E961F4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Національно-патріотичне виховання дітей;</w:t>
      </w:r>
    </w:p>
    <w:p w:rsidR="00E961F4" w:rsidRDefault="00E961F4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Формування соціально-громадянської компетентності.</w:t>
      </w:r>
    </w:p>
    <w:p w:rsidR="00E961F4" w:rsidRDefault="00E961F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Педагоги закладу для підвищення якості дошкільної освіти в умовах упровадження Базового компонента використовують інноваційні технології:</w:t>
      </w:r>
    </w:p>
    <w:p w:rsidR="00E961F4" w:rsidRDefault="00DE4EFE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</w:rPr>
        <w:fldChar w:fldCharType="begin"/>
      </w:r>
      <w:r w:rsidR="00E961F4">
        <w:rPr>
          <w:rFonts w:ascii="Times New Roman" w:hAnsi="Times New Roman"/>
        </w:rPr>
        <w:instrText xml:space="preserve"> HYPERLINK "https://uk.wikipedia.org/wiki/%D0%A2%D0%B5%D0%BE%D1%80%D1%96%D1%8F_%D1%80%D0%BE%D0%B7%D0%B2%27%D1%8F%D0%B7%D0%B0%D0%BD%D0%BD%D1%8F_%D0%B2%D0%B8%D0%BD%D0%B0%D1%85%D1%96%D0%B4%D0%BD%D0%B8%D1%86%D1%8C%D0%BA%D0%B8%D1%85_%D0%B7%D0%B0%D0%B4%D0%B0%D1%87" </w:instrText>
      </w:r>
      <w:r>
        <w:rPr>
          <w:rFonts w:ascii="Times New Roman" w:hAnsi="Times New Roman"/>
        </w:rPr>
        <w:fldChar w:fldCharType="separate"/>
      </w:r>
      <w:r w:rsidR="00E961F4">
        <w:rPr>
          <w:rFonts w:ascii="Times New Roman" w:hAnsi="Times New Roman"/>
          <w:bCs/>
          <w:sz w:val="30"/>
          <w:szCs w:val="30"/>
          <w:shd w:val="clear" w:color="auto" w:fill="FFFFFF"/>
        </w:rPr>
        <w:t>-Теорія розв'язання винахідницьких задач(ТРВЗ)</w:t>
      </w:r>
    </w:p>
    <w:p w:rsidR="00E961F4" w:rsidRDefault="00DE4EFE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</w:rPr>
        <w:fldChar w:fldCharType="end"/>
      </w:r>
      <w:r w:rsidR="00E961F4">
        <w:rPr>
          <w:rFonts w:ascii="Times New Roman" w:hAnsi="Times New Roman"/>
        </w:rPr>
        <w:t>-</w:t>
      </w:r>
      <w:r w:rsidR="00E961F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Розвивальне читання для  дошкільників за технологією Л. Шелестової</w:t>
      </w:r>
    </w:p>
    <w:p w:rsidR="00E961F4" w:rsidRDefault="00E961F4">
      <w:pPr>
        <w:shd w:val="clear" w:color="auto" w:fill="FFFFFF"/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lang w:eastAsia="uk-UA"/>
        </w:rPr>
        <w:t>-Розвиток творчих здібностей дітей дошкільного віку на заняттях з зображувальної діяльності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, за технологією Л. Шелестової</w:t>
      </w:r>
    </w:p>
    <w:p w:rsidR="00E961F4" w:rsidRDefault="00E961F4">
      <w:pPr>
        <w:shd w:val="clear" w:color="auto" w:fill="FFFFFF"/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- Палички Кюізенера</w:t>
      </w:r>
    </w:p>
    <w:p w:rsidR="00E961F4" w:rsidRDefault="00E961F4">
      <w:pPr>
        <w:pStyle w:val="11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Педагоги закладу беруть активну участь у різних методичних заходах міста та області: вебінарах, методичних студіях, майстернях освітніх інновацій, практикумах.</w:t>
      </w:r>
    </w:p>
    <w:p w:rsidR="00E961F4" w:rsidRDefault="00E961F4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Дошкільний заклад є базою практики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Прикарпатського національного університету імені Василя Стефаника. Навчально-наукового інституту післядипломної освіти та довузівської підготовки, кафедри професійної освіти та інноваційних технологій.</w:t>
      </w:r>
    </w:p>
    <w:p w:rsidR="00E961F4" w:rsidRDefault="00E961F4">
      <w:pPr>
        <w:pStyle w:val="af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Колектив закладу та батьківська громада - активні учасники  щорічних міських конкурсів та програм розвитку місцевого самоврядування та громадянського суспільства. </w:t>
      </w:r>
    </w:p>
    <w:p w:rsidR="00E961F4" w:rsidRDefault="00E961F4">
      <w:pPr>
        <w:spacing w:line="360" w:lineRule="auto"/>
        <w:ind w:firstLineChars="250" w:firstLine="7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ЗДО організоване триразове харчування. Забезпечено пільгове харчування вихованців закладу у 2024 році: 1 дитина із сімї, яка отримують допомогу відповідно до Закону України «Про державну соціальну допомогу малозабезпеченим сім’ям»; 3  дітей з  особливими освітніми потребами; 12 дітей  учасників бойових дій; 21 дитина  із багатодітних сімей; 3 дітей з числа внутрішньо переміщених осіб.</w:t>
      </w:r>
    </w:p>
    <w:p w:rsidR="00E961F4" w:rsidRDefault="00E961F4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Діяльність закладу висвітлюється  на сайті - </w:t>
      </w:r>
      <w:hyperlink r:id="rId7" w:history="1">
        <w:r>
          <w:rPr>
            <w:rStyle w:val="a5"/>
            <w:rFonts w:ascii="Times New Roman" w:hAnsi="Times New Roman"/>
            <w:sz w:val="28"/>
            <w:szCs w:val="28"/>
          </w:rPr>
          <w:t>https://www.dommrija.if.ua/</w:t>
        </w:r>
      </w:hyperlink>
    </w:p>
    <w:p w:rsidR="00E961F4" w:rsidRDefault="00E961F4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Відповідно до рішення Івано-Франківської міської ради від 23.12.2021 № 446-19 «Про затвердження Положення про автоматизовану систему «Е-Садок» для реєстрації дітей до комунальних закладів дошкільної освіти Івано-Франківської міської територіальної громади» здійснено перенесення даних (всіх списків дітей) з платформи dity.if.ua на платформу sadok.blogly.com. </w:t>
      </w:r>
    </w:p>
    <w:p w:rsidR="00E961F4" w:rsidRDefault="00E961F4">
      <w:pPr>
        <w:spacing w:line="360" w:lineRule="auto"/>
        <w:ind w:firstLineChars="150" w:firstLine="4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Враховуючи підсумки освітньої роботи за 2023/2024 навчальний рік, анкетування педагогів, відповідно до виявлених досягнень, недоліків, запитів батьків та державних вимог, педагогічний колектив закладу дошкільної освіти у  2024/2025 навчальному році буде працювати над головними завданнями, визначеними на рівні держави:</w:t>
      </w:r>
    </w:p>
    <w:p w:rsidR="00E961F4" w:rsidRDefault="00E961F4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створення безпечного середовища для організації освітнього процесу;</w:t>
      </w:r>
    </w:p>
    <w:p w:rsidR="00E961F4" w:rsidRDefault="00E961F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створення належних умов для інтеграції дитини з ООП в освітнє середовище, здійснення моніторингу досягнень розвитку дитини згідно з ІПР;</w:t>
      </w:r>
    </w:p>
    <w:p w:rsidR="00E961F4" w:rsidRDefault="00E961F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забезпечення основних умов реалізації Державного стандарту - Базового компоненту дошкільної освіти;</w:t>
      </w:r>
    </w:p>
    <w:p w:rsidR="00E961F4" w:rsidRDefault="00E961F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оновлення освітнього процесу.</w:t>
      </w:r>
    </w:p>
    <w:p w:rsidR="00E961F4" w:rsidRDefault="00E961F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Основними компонентами надання дітям якісних освітніх послуг мають стати:</w:t>
      </w:r>
    </w:p>
    <w:p w:rsidR="00E961F4" w:rsidRDefault="00E961F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забезпечення психологічної та фізичної безпеки всіх учасників освітнього процесу;</w:t>
      </w:r>
    </w:p>
    <w:p w:rsidR="00E961F4" w:rsidRDefault="00E961F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забезпечення умов та дотримання вимог державного освітнього стандарту;</w:t>
      </w:r>
    </w:p>
    <w:p w:rsidR="00E961F4" w:rsidRDefault="00E961F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використання різноманітних засобів освітнього впливу на дитячу особистість;</w:t>
      </w:r>
    </w:p>
    <w:p w:rsidR="00E961F4" w:rsidRDefault="00E961F4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забезпечення інтеграції змісту освітнього матеріалу і зацікавленості дітей пізнанням навколишньої дій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8"/>
          <w:szCs w:val="28"/>
        </w:rPr>
        <w:t>ності.</w:t>
      </w:r>
    </w:p>
    <w:p w:rsidR="00E961F4" w:rsidRDefault="00E961F4">
      <w:pPr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Запорукою успішної реалізації ключових завдань організації та змістового наповнення освітнього процесу у закладі має стати: високий рівень внутрішньої самоорганізації педагогічного колективу, творчий та інтелектуальний потенціали педагогічних кадрів, орієнтація на дітей - як центр освітнього процесу.</w:t>
      </w:r>
    </w:p>
    <w:p w:rsidR="00E961F4" w:rsidRDefault="00E961F4">
      <w:pPr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закладі є захищений простір площею 106 м.кв. яке у разі повітряної тривоги  вміщує всіх учасників освітнього процесу. Укриття займає групове приміщення закладу на першому поверсі. Наявні ліжка, місця для сидіння, санвузол з рукомийниками, аптечкою, питною та технічною водою, інтернетом, медіа,  вогнегасниками, інструментами.</w:t>
      </w:r>
    </w:p>
    <w:p w:rsidR="00E961F4" w:rsidRDefault="00E961F4">
      <w:pPr>
        <w:spacing w:line="360" w:lineRule="auto"/>
        <w:ind w:firstLineChars="150" w:firstLine="4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початку повномасштабного вторгнення заклад на постійній основі бере участь у ярмарках, та співпрацює з волонтерськими організаціями, та волонтерами.  </w:t>
      </w:r>
    </w:p>
    <w:p w:rsidR="00E961F4" w:rsidRDefault="00E961F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Найважливішими потребами на даний час вважаємо:</w:t>
      </w:r>
    </w:p>
    <w:p w:rsidR="00E961F4" w:rsidRDefault="00E961F4">
      <w:pPr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облаштування спортивно-ігрового майданчика, оскільки діти відчувають гостру потребу.</w:t>
      </w:r>
    </w:p>
    <w:p w:rsidR="00E961F4" w:rsidRDefault="00E961F4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961F4" w:rsidRDefault="00E961F4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E961F4" w:rsidRDefault="00E961F4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Черніївського ЗДО «Мрія»                               Зоря ЧУТ </w:t>
      </w:r>
    </w:p>
    <w:p w:rsidR="00E961F4" w:rsidRDefault="00E961F4">
      <w:pPr>
        <w:spacing w:line="360" w:lineRule="auto"/>
        <w:rPr>
          <w:rFonts w:ascii="Times New Roman" w:hAnsi="Times New Roman"/>
          <w:sz w:val="28"/>
          <w:szCs w:val="28"/>
        </w:rPr>
      </w:pPr>
    </w:p>
    <w:sectPr w:rsidR="00E961F4" w:rsidSect="003F4911">
      <w:footerReference w:type="even" r:id="rId8"/>
      <w:footerReference w:type="default" r:id="rId9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9B4" w:rsidRDefault="007349B4">
      <w:pPr>
        <w:spacing w:line="240" w:lineRule="auto"/>
      </w:pPr>
      <w:r>
        <w:separator/>
      </w:r>
    </w:p>
  </w:endnote>
  <w:endnote w:type="continuationSeparator" w:id="0">
    <w:p w:rsidR="007349B4" w:rsidRDefault="007349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1F4" w:rsidRDefault="00DE4EFE">
    <w:pPr>
      <w:pStyle w:val="a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961F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961F4" w:rsidRDefault="00E961F4">
    <w:pPr>
      <w:pStyle w:val="af2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1F4" w:rsidRDefault="00DE4EFE">
    <w:pPr>
      <w:pStyle w:val="a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961F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F36BF">
      <w:rPr>
        <w:rStyle w:val="a6"/>
        <w:noProof/>
      </w:rPr>
      <w:t>2</w:t>
    </w:r>
    <w:r>
      <w:rPr>
        <w:rStyle w:val="a6"/>
      </w:rPr>
      <w:fldChar w:fldCharType="end"/>
    </w:r>
  </w:p>
  <w:p w:rsidR="00E961F4" w:rsidRDefault="00E961F4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9B4" w:rsidRDefault="007349B4">
      <w:pPr>
        <w:spacing w:after="0"/>
      </w:pPr>
      <w:r>
        <w:separator/>
      </w:r>
    </w:p>
  </w:footnote>
  <w:footnote w:type="continuationSeparator" w:id="0">
    <w:p w:rsidR="007349B4" w:rsidRDefault="007349B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8813E8C"/>
    <w:multiLevelType w:val="singleLevel"/>
    <w:tmpl w:val="C8813E8C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67700D91"/>
    <w:multiLevelType w:val="multilevel"/>
    <w:tmpl w:val="67700D91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76A5E12"/>
    <w:multiLevelType w:val="multilevel"/>
    <w:tmpl w:val="776A5E12"/>
    <w:lvl w:ilvl="0">
      <w:start w:val="1"/>
      <w:numFmt w:val="bullet"/>
      <w:lvlText w:val=""/>
      <w:lvlJc w:val="left"/>
      <w:pPr>
        <w:tabs>
          <w:tab w:val="left" w:pos="720"/>
        </w:tabs>
        <w:ind w:left="720" w:hanging="360"/>
      </w:pPr>
      <w:rPr>
        <w:rFonts w:ascii="Wingdings 3" w:hAnsi="Wingdings 3" w:hint="default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"/>
      <w:lvlJc w:val="left"/>
      <w:pPr>
        <w:tabs>
          <w:tab w:val="left" w:pos="2160"/>
        </w:tabs>
        <w:ind w:left="2160" w:hanging="360"/>
      </w:pPr>
      <w:rPr>
        <w:rFonts w:ascii="Wingdings 3" w:hAnsi="Wingdings 3" w:hint="default"/>
      </w:rPr>
    </w:lvl>
    <w:lvl w:ilvl="3">
      <w:start w:val="1"/>
      <w:numFmt w:val="bullet"/>
      <w:lvlText w:val=""/>
      <w:lvlJc w:val="left"/>
      <w:pPr>
        <w:tabs>
          <w:tab w:val="left" w:pos="2880"/>
        </w:tabs>
        <w:ind w:left="2880" w:hanging="360"/>
      </w:pPr>
      <w:rPr>
        <w:rFonts w:ascii="Wingdings 3" w:hAnsi="Wingdings 3" w:hint="default"/>
      </w:rPr>
    </w:lvl>
    <w:lvl w:ilvl="4">
      <w:start w:val="1"/>
      <w:numFmt w:val="bullet"/>
      <w:lvlText w:val=""/>
      <w:lvlJc w:val="left"/>
      <w:pPr>
        <w:tabs>
          <w:tab w:val="left" w:pos="3600"/>
        </w:tabs>
        <w:ind w:left="3600" w:hanging="360"/>
      </w:pPr>
      <w:rPr>
        <w:rFonts w:ascii="Wingdings 3" w:hAnsi="Wingdings 3" w:hint="default"/>
      </w:rPr>
    </w:lvl>
    <w:lvl w:ilvl="5">
      <w:start w:val="1"/>
      <w:numFmt w:val="bullet"/>
      <w:lvlText w:val=""/>
      <w:lvlJc w:val="left"/>
      <w:pPr>
        <w:tabs>
          <w:tab w:val="left" w:pos="4320"/>
        </w:tabs>
        <w:ind w:left="4320" w:hanging="360"/>
      </w:pPr>
      <w:rPr>
        <w:rFonts w:ascii="Wingdings 3" w:hAnsi="Wingdings 3" w:hint="default"/>
      </w:rPr>
    </w:lvl>
    <w:lvl w:ilvl="6">
      <w:start w:val="1"/>
      <w:numFmt w:val="bullet"/>
      <w:lvlText w:val=""/>
      <w:lvlJc w:val="left"/>
      <w:pPr>
        <w:tabs>
          <w:tab w:val="left" w:pos="5040"/>
        </w:tabs>
        <w:ind w:left="5040" w:hanging="360"/>
      </w:pPr>
      <w:rPr>
        <w:rFonts w:ascii="Wingdings 3" w:hAnsi="Wingdings 3" w:hint="default"/>
      </w:rPr>
    </w:lvl>
    <w:lvl w:ilvl="7">
      <w:start w:val="1"/>
      <w:numFmt w:val="bullet"/>
      <w:lvlText w:val=""/>
      <w:lvlJc w:val="left"/>
      <w:pPr>
        <w:tabs>
          <w:tab w:val="left" w:pos="5760"/>
        </w:tabs>
        <w:ind w:left="5760" w:hanging="360"/>
      </w:pPr>
      <w:rPr>
        <w:rFonts w:ascii="Wingdings 3" w:hAnsi="Wingdings 3" w:hint="default"/>
      </w:rPr>
    </w:lvl>
    <w:lvl w:ilvl="8">
      <w:start w:val="1"/>
      <w:numFmt w:val="bullet"/>
      <w:lvlText w:val=""/>
      <w:lvlJc w:val="left"/>
      <w:pPr>
        <w:tabs>
          <w:tab w:val="left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F2E"/>
    <w:rsid w:val="0000144D"/>
    <w:rsid w:val="000117C6"/>
    <w:rsid w:val="000309E3"/>
    <w:rsid w:val="000347BA"/>
    <w:rsid w:val="000446C6"/>
    <w:rsid w:val="0004587A"/>
    <w:rsid w:val="00045E43"/>
    <w:rsid w:val="00047064"/>
    <w:rsid w:val="00047ECE"/>
    <w:rsid w:val="0007291C"/>
    <w:rsid w:val="00091EB3"/>
    <w:rsid w:val="000A3884"/>
    <w:rsid w:val="000C2249"/>
    <w:rsid w:val="000C780C"/>
    <w:rsid w:val="000D5042"/>
    <w:rsid w:val="000F24DC"/>
    <w:rsid w:val="0010593A"/>
    <w:rsid w:val="00105AF9"/>
    <w:rsid w:val="001222B7"/>
    <w:rsid w:val="001247D7"/>
    <w:rsid w:val="00135DE6"/>
    <w:rsid w:val="0017693A"/>
    <w:rsid w:val="00195A79"/>
    <w:rsid w:val="00197DD6"/>
    <w:rsid w:val="001C26CD"/>
    <w:rsid w:val="001D7AF9"/>
    <w:rsid w:val="001E0234"/>
    <w:rsid w:val="001E13AC"/>
    <w:rsid w:val="001E21DE"/>
    <w:rsid w:val="001E4A7C"/>
    <w:rsid w:val="001F0EE5"/>
    <w:rsid w:val="001F36BF"/>
    <w:rsid w:val="001F5081"/>
    <w:rsid w:val="00212E06"/>
    <w:rsid w:val="00222A27"/>
    <w:rsid w:val="00230C94"/>
    <w:rsid w:val="002435DB"/>
    <w:rsid w:val="00247F7F"/>
    <w:rsid w:val="0027674F"/>
    <w:rsid w:val="00297D3E"/>
    <w:rsid w:val="002C06B3"/>
    <w:rsid w:val="002E6DA7"/>
    <w:rsid w:val="002F0A07"/>
    <w:rsid w:val="003061DD"/>
    <w:rsid w:val="00346697"/>
    <w:rsid w:val="003568D5"/>
    <w:rsid w:val="0037579A"/>
    <w:rsid w:val="00393CAA"/>
    <w:rsid w:val="00394B35"/>
    <w:rsid w:val="003B20FE"/>
    <w:rsid w:val="003E6240"/>
    <w:rsid w:val="003E7EB8"/>
    <w:rsid w:val="003F3414"/>
    <w:rsid w:val="003F4911"/>
    <w:rsid w:val="004275E5"/>
    <w:rsid w:val="0043443A"/>
    <w:rsid w:val="00434BB1"/>
    <w:rsid w:val="00440662"/>
    <w:rsid w:val="004501B4"/>
    <w:rsid w:val="00450D45"/>
    <w:rsid w:val="00452A72"/>
    <w:rsid w:val="00457C60"/>
    <w:rsid w:val="00465BBD"/>
    <w:rsid w:val="00487335"/>
    <w:rsid w:val="00491199"/>
    <w:rsid w:val="00492006"/>
    <w:rsid w:val="00494062"/>
    <w:rsid w:val="004A6833"/>
    <w:rsid w:val="004B23E4"/>
    <w:rsid w:val="00501BFE"/>
    <w:rsid w:val="005176D2"/>
    <w:rsid w:val="005234CE"/>
    <w:rsid w:val="005413D6"/>
    <w:rsid w:val="0056016C"/>
    <w:rsid w:val="00564551"/>
    <w:rsid w:val="00565C0D"/>
    <w:rsid w:val="00566678"/>
    <w:rsid w:val="00586933"/>
    <w:rsid w:val="00592D75"/>
    <w:rsid w:val="005A0F5A"/>
    <w:rsid w:val="005A2DD7"/>
    <w:rsid w:val="005A37D9"/>
    <w:rsid w:val="005A6418"/>
    <w:rsid w:val="005D4D54"/>
    <w:rsid w:val="005F7AED"/>
    <w:rsid w:val="00614FEC"/>
    <w:rsid w:val="006166E0"/>
    <w:rsid w:val="00621D8B"/>
    <w:rsid w:val="0064499F"/>
    <w:rsid w:val="00687949"/>
    <w:rsid w:val="006B79E3"/>
    <w:rsid w:val="006C40E2"/>
    <w:rsid w:val="006C476F"/>
    <w:rsid w:val="006D7D5A"/>
    <w:rsid w:val="006D7F0F"/>
    <w:rsid w:val="006E03E2"/>
    <w:rsid w:val="006E4567"/>
    <w:rsid w:val="0070019B"/>
    <w:rsid w:val="007037D4"/>
    <w:rsid w:val="00707145"/>
    <w:rsid w:val="00707822"/>
    <w:rsid w:val="007212DF"/>
    <w:rsid w:val="0072463D"/>
    <w:rsid w:val="00730DE8"/>
    <w:rsid w:val="007349B4"/>
    <w:rsid w:val="00761368"/>
    <w:rsid w:val="00762165"/>
    <w:rsid w:val="007668F7"/>
    <w:rsid w:val="007733DB"/>
    <w:rsid w:val="007810E1"/>
    <w:rsid w:val="00781CCE"/>
    <w:rsid w:val="007A2B1E"/>
    <w:rsid w:val="007A3C99"/>
    <w:rsid w:val="007A4F34"/>
    <w:rsid w:val="007B3483"/>
    <w:rsid w:val="007C4853"/>
    <w:rsid w:val="007E3F80"/>
    <w:rsid w:val="007E4802"/>
    <w:rsid w:val="007E6E3D"/>
    <w:rsid w:val="007F26F6"/>
    <w:rsid w:val="0080171A"/>
    <w:rsid w:val="00805848"/>
    <w:rsid w:val="008135B0"/>
    <w:rsid w:val="00833B84"/>
    <w:rsid w:val="0083634C"/>
    <w:rsid w:val="00840C27"/>
    <w:rsid w:val="00843EA0"/>
    <w:rsid w:val="0084756B"/>
    <w:rsid w:val="00851D19"/>
    <w:rsid w:val="00864D19"/>
    <w:rsid w:val="00867BCA"/>
    <w:rsid w:val="00877392"/>
    <w:rsid w:val="00887097"/>
    <w:rsid w:val="0089116F"/>
    <w:rsid w:val="008A2E2B"/>
    <w:rsid w:val="008C3C70"/>
    <w:rsid w:val="008D501C"/>
    <w:rsid w:val="00910012"/>
    <w:rsid w:val="0093038D"/>
    <w:rsid w:val="009324BD"/>
    <w:rsid w:val="00950C3A"/>
    <w:rsid w:val="00991EA8"/>
    <w:rsid w:val="009A024B"/>
    <w:rsid w:val="009A121D"/>
    <w:rsid w:val="009B43D9"/>
    <w:rsid w:val="009D30C0"/>
    <w:rsid w:val="00A2487D"/>
    <w:rsid w:val="00A375E0"/>
    <w:rsid w:val="00A95DB3"/>
    <w:rsid w:val="00AA5D38"/>
    <w:rsid w:val="00AA6DEC"/>
    <w:rsid w:val="00AC754A"/>
    <w:rsid w:val="00B07F46"/>
    <w:rsid w:val="00B17365"/>
    <w:rsid w:val="00B40460"/>
    <w:rsid w:val="00B52676"/>
    <w:rsid w:val="00BC4FBE"/>
    <w:rsid w:val="00BC5663"/>
    <w:rsid w:val="00BE4776"/>
    <w:rsid w:val="00C01DBC"/>
    <w:rsid w:val="00C15983"/>
    <w:rsid w:val="00C16060"/>
    <w:rsid w:val="00C168D2"/>
    <w:rsid w:val="00C20128"/>
    <w:rsid w:val="00C4051B"/>
    <w:rsid w:val="00C54589"/>
    <w:rsid w:val="00C55BB7"/>
    <w:rsid w:val="00C57F7E"/>
    <w:rsid w:val="00C70751"/>
    <w:rsid w:val="00CA0B17"/>
    <w:rsid w:val="00CA7F14"/>
    <w:rsid w:val="00CB1C2D"/>
    <w:rsid w:val="00CB2F2E"/>
    <w:rsid w:val="00CB6B4F"/>
    <w:rsid w:val="00CC3B6F"/>
    <w:rsid w:val="00CC3CFA"/>
    <w:rsid w:val="00CD16DB"/>
    <w:rsid w:val="00CE33B1"/>
    <w:rsid w:val="00CE7B83"/>
    <w:rsid w:val="00CF577E"/>
    <w:rsid w:val="00D01788"/>
    <w:rsid w:val="00D36975"/>
    <w:rsid w:val="00D45BAA"/>
    <w:rsid w:val="00D57C75"/>
    <w:rsid w:val="00D7214B"/>
    <w:rsid w:val="00D93F09"/>
    <w:rsid w:val="00DA20CD"/>
    <w:rsid w:val="00DA3D67"/>
    <w:rsid w:val="00DD2192"/>
    <w:rsid w:val="00DE4EFE"/>
    <w:rsid w:val="00E1045B"/>
    <w:rsid w:val="00E17F8F"/>
    <w:rsid w:val="00E33B19"/>
    <w:rsid w:val="00E34F1D"/>
    <w:rsid w:val="00E4192C"/>
    <w:rsid w:val="00E41A0E"/>
    <w:rsid w:val="00E44EDD"/>
    <w:rsid w:val="00E53579"/>
    <w:rsid w:val="00E62851"/>
    <w:rsid w:val="00E66B19"/>
    <w:rsid w:val="00E828D2"/>
    <w:rsid w:val="00E84729"/>
    <w:rsid w:val="00E871BC"/>
    <w:rsid w:val="00E928CF"/>
    <w:rsid w:val="00E961F4"/>
    <w:rsid w:val="00EC1A74"/>
    <w:rsid w:val="00EC1C13"/>
    <w:rsid w:val="00EC37DB"/>
    <w:rsid w:val="00EC69D2"/>
    <w:rsid w:val="00ED6D9A"/>
    <w:rsid w:val="00EE6A74"/>
    <w:rsid w:val="00EE73AB"/>
    <w:rsid w:val="00F07A44"/>
    <w:rsid w:val="00F15663"/>
    <w:rsid w:val="00F168D0"/>
    <w:rsid w:val="00F2352D"/>
    <w:rsid w:val="00F3495B"/>
    <w:rsid w:val="00F36E8D"/>
    <w:rsid w:val="00F469DE"/>
    <w:rsid w:val="00F555A8"/>
    <w:rsid w:val="00F7653E"/>
    <w:rsid w:val="00F821EA"/>
    <w:rsid w:val="00F84527"/>
    <w:rsid w:val="00F916BA"/>
    <w:rsid w:val="00FA77FB"/>
    <w:rsid w:val="00FB625D"/>
    <w:rsid w:val="00FC0675"/>
    <w:rsid w:val="00FC4383"/>
    <w:rsid w:val="4CCA0D28"/>
    <w:rsid w:val="51904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A8DCF28-08D7-4081-A2F8-E2EF6DACB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semiHidden="1" w:uiPriority="0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1E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821E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821EA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F821EA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sz w:val="28"/>
      <w:szCs w:val="28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821EA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821EA"/>
    <w:rPr>
      <w:rFonts w:ascii="Cambria" w:hAnsi="Cambria" w:cs="Times New Roman"/>
      <w:b/>
      <w:bCs/>
      <w:color w:val="4F81BD"/>
    </w:rPr>
  </w:style>
  <w:style w:type="character" w:customStyle="1" w:styleId="60">
    <w:name w:val="Заголовок 6 Знак"/>
    <w:basedOn w:val="a0"/>
    <w:link w:val="6"/>
    <w:uiPriority w:val="99"/>
    <w:locked/>
    <w:rsid w:val="00F821EA"/>
    <w:rPr>
      <w:rFonts w:ascii="Cambria" w:hAnsi="Cambria" w:cs="Times New Roman"/>
      <w:i/>
      <w:iCs/>
      <w:color w:val="243F60"/>
      <w:sz w:val="28"/>
      <w:szCs w:val="28"/>
      <w:lang w:val="ru-RU" w:eastAsia="uk-UA"/>
    </w:rPr>
  </w:style>
  <w:style w:type="character" w:styleId="a3">
    <w:name w:val="FollowedHyperlink"/>
    <w:basedOn w:val="a0"/>
    <w:uiPriority w:val="99"/>
    <w:semiHidden/>
    <w:rsid w:val="00F821EA"/>
    <w:rPr>
      <w:rFonts w:cs="Times New Roman"/>
      <w:color w:val="800080"/>
      <w:u w:val="single"/>
    </w:rPr>
  </w:style>
  <w:style w:type="character" w:styleId="a4">
    <w:name w:val="Emphasis"/>
    <w:basedOn w:val="a0"/>
    <w:uiPriority w:val="99"/>
    <w:qFormat/>
    <w:locked/>
    <w:rsid w:val="00F821EA"/>
    <w:rPr>
      <w:rFonts w:cs="Times New Roman"/>
      <w:i/>
      <w:iCs/>
    </w:rPr>
  </w:style>
  <w:style w:type="character" w:styleId="a5">
    <w:name w:val="Hyperlink"/>
    <w:basedOn w:val="a0"/>
    <w:uiPriority w:val="99"/>
    <w:rsid w:val="00F821EA"/>
    <w:rPr>
      <w:rFonts w:cs="Times New Roman"/>
      <w:color w:val="0000FF"/>
      <w:u w:val="single"/>
    </w:rPr>
  </w:style>
  <w:style w:type="character" w:styleId="a6">
    <w:name w:val="page number"/>
    <w:basedOn w:val="a0"/>
    <w:uiPriority w:val="99"/>
    <w:rsid w:val="00F821EA"/>
    <w:rPr>
      <w:rFonts w:cs="Times New Roman"/>
    </w:rPr>
  </w:style>
  <w:style w:type="character" w:styleId="a7">
    <w:name w:val="Strong"/>
    <w:basedOn w:val="a0"/>
    <w:uiPriority w:val="99"/>
    <w:qFormat/>
    <w:locked/>
    <w:rsid w:val="00F821EA"/>
    <w:rPr>
      <w:rFonts w:cs="Times New Roman"/>
      <w:b/>
      <w:bCs/>
    </w:rPr>
  </w:style>
  <w:style w:type="paragraph" w:styleId="a8">
    <w:name w:val="Balloon Text"/>
    <w:basedOn w:val="a"/>
    <w:link w:val="a9"/>
    <w:uiPriority w:val="99"/>
    <w:semiHidden/>
    <w:rsid w:val="00F82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821EA"/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uiPriority w:val="99"/>
    <w:rsid w:val="00F821EA"/>
    <w:pPr>
      <w:spacing w:after="0" w:line="240" w:lineRule="auto"/>
    </w:pPr>
    <w:rPr>
      <w:rFonts w:ascii="Courier New" w:eastAsia="Times New Roman" w:hAnsi="Courier New" w:cs="Courier New"/>
      <w:i/>
      <w:color w:val="000000"/>
      <w:sz w:val="20"/>
      <w:szCs w:val="20"/>
      <w:lang w:val="ru-RU" w:eastAsia="ru-RU"/>
    </w:rPr>
  </w:style>
  <w:style w:type="character" w:customStyle="1" w:styleId="ab">
    <w:name w:val="Текст Знак"/>
    <w:basedOn w:val="a0"/>
    <w:link w:val="aa"/>
    <w:uiPriority w:val="99"/>
    <w:locked/>
    <w:rsid w:val="00F821EA"/>
    <w:rPr>
      <w:rFonts w:ascii="Courier New" w:hAnsi="Courier New" w:cs="Courier New"/>
      <w:i/>
      <w:color w:val="000000"/>
      <w:sz w:val="20"/>
      <w:szCs w:val="20"/>
      <w:lang w:val="ru-RU" w:eastAsia="ru-RU"/>
    </w:rPr>
  </w:style>
  <w:style w:type="paragraph" w:styleId="ac">
    <w:name w:val="Document Map"/>
    <w:basedOn w:val="a"/>
    <w:link w:val="ad"/>
    <w:uiPriority w:val="99"/>
    <w:semiHidden/>
    <w:rsid w:val="00F821E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d">
    <w:name w:val="Схема документа Знак"/>
    <w:basedOn w:val="a0"/>
    <w:link w:val="ac"/>
    <w:uiPriority w:val="99"/>
    <w:semiHidden/>
    <w:locked/>
    <w:rsid w:val="00F821EA"/>
    <w:rPr>
      <w:rFonts w:ascii="Times New Roman" w:hAnsi="Times New Roman" w:cs="Times New Roman"/>
      <w:sz w:val="2"/>
      <w:lang w:eastAsia="en-US"/>
    </w:rPr>
  </w:style>
  <w:style w:type="paragraph" w:styleId="ae">
    <w:name w:val="Body Text Indent"/>
    <w:basedOn w:val="a"/>
    <w:link w:val="af"/>
    <w:uiPriority w:val="99"/>
    <w:semiHidden/>
    <w:rsid w:val="00F821EA"/>
    <w:pPr>
      <w:suppressAutoHyphens/>
      <w:spacing w:after="120" w:line="240" w:lineRule="auto"/>
      <w:ind w:left="283"/>
    </w:pPr>
    <w:rPr>
      <w:rFonts w:ascii="Times New Roman" w:eastAsia="Times New Roman" w:hAnsi="Times New Roman" w:cs="Tw Cen MT Condensed"/>
      <w:i/>
      <w:color w:val="000000"/>
      <w:sz w:val="24"/>
      <w:szCs w:val="48"/>
      <w:lang w:val="ru-RU" w:eastAsia="ar-SA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locked/>
    <w:rsid w:val="00F821EA"/>
    <w:rPr>
      <w:rFonts w:ascii="Times New Roman" w:hAnsi="Times New Roman" w:cs="Tw Cen MT Condensed"/>
      <w:i/>
      <w:color w:val="000000"/>
      <w:sz w:val="48"/>
      <w:szCs w:val="48"/>
      <w:lang w:val="ru-RU" w:eastAsia="ar-SA" w:bidi="ar-SA"/>
    </w:rPr>
  </w:style>
  <w:style w:type="paragraph" w:styleId="af0">
    <w:name w:val="Title"/>
    <w:basedOn w:val="a"/>
    <w:link w:val="af1"/>
    <w:uiPriority w:val="99"/>
    <w:qFormat/>
    <w:rsid w:val="00F821EA"/>
    <w:pPr>
      <w:spacing w:after="0" w:line="240" w:lineRule="auto"/>
      <w:jc w:val="center"/>
    </w:pPr>
    <w:rPr>
      <w:rFonts w:ascii="Times New Roman" w:eastAsia="Times New Roman" w:hAnsi="Times New Roman"/>
      <w:b/>
      <w:bCs/>
      <w:i/>
      <w:color w:val="000000"/>
      <w:sz w:val="28"/>
      <w:szCs w:val="24"/>
      <w:lang w:val="ru-RU" w:eastAsia="ru-RU"/>
    </w:rPr>
  </w:style>
  <w:style w:type="character" w:customStyle="1" w:styleId="af1">
    <w:name w:val="Заголовок Знак"/>
    <w:basedOn w:val="a0"/>
    <w:link w:val="af0"/>
    <w:uiPriority w:val="99"/>
    <w:locked/>
    <w:rsid w:val="00F821EA"/>
    <w:rPr>
      <w:rFonts w:ascii="Times New Roman" w:hAnsi="Times New Roman" w:cs="Times New Roman"/>
      <w:b/>
      <w:bCs/>
      <w:i/>
      <w:color w:val="000000"/>
      <w:sz w:val="24"/>
      <w:szCs w:val="24"/>
      <w:lang w:val="ru-RU" w:eastAsia="ru-RU"/>
    </w:rPr>
  </w:style>
  <w:style w:type="paragraph" w:styleId="af2">
    <w:name w:val="footer"/>
    <w:basedOn w:val="a"/>
    <w:link w:val="af3"/>
    <w:uiPriority w:val="99"/>
    <w:rsid w:val="00F821EA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locked/>
    <w:rsid w:val="00F821EA"/>
    <w:rPr>
      <w:rFonts w:cs="Times New Roman"/>
      <w:lang w:eastAsia="en-US"/>
    </w:rPr>
  </w:style>
  <w:style w:type="paragraph" w:styleId="af4">
    <w:name w:val="Normal (Web)"/>
    <w:basedOn w:val="a"/>
    <w:uiPriority w:val="99"/>
    <w:rsid w:val="00F821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NoSpacing1">
    <w:name w:val="No Spacing1"/>
    <w:basedOn w:val="a"/>
    <w:link w:val="NoSpacingChar"/>
    <w:uiPriority w:val="99"/>
    <w:rsid w:val="00F821EA"/>
    <w:pPr>
      <w:spacing w:after="0" w:line="240" w:lineRule="auto"/>
    </w:pPr>
    <w:rPr>
      <w:rFonts w:ascii="Times New Roman" w:hAnsi="Times New Roman"/>
      <w:i/>
      <w:color w:val="000000"/>
      <w:sz w:val="20"/>
      <w:szCs w:val="20"/>
      <w:lang w:val="ru-RU" w:eastAsia="uk-UA"/>
    </w:rPr>
  </w:style>
  <w:style w:type="character" w:customStyle="1" w:styleId="NoSpacingChar">
    <w:name w:val="No Spacing Char"/>
    <w:link w:val="NoSpacing1"/>
    <w:uiPriority w:val="99"/>
    <w:locked/>
    <w:rsid w:val="00F821EA"/>
    <w:rPr>
      <w:rFonts w:ascii="Times New Roman" w:hAnsi="Times New Roman"/>
      <w:i/>
      <w:color w:val="000000"/>
      <w:sz w:val="20"/>
      <w:lang w:val="ru-RU" w:eastAsia="uk-UA"/>
    </w:rPr>
  </w:style>
  <w:style w:type="paragraph" w:styleId="af5">
    <w:name w:val="List Paragraph"/>
    <w:basedOn w:val="a"/>
    <w:uiPriority w:val="99"/>
    <w:qFormat/>
    <w:rsid w:val="00F821EA"/>
    <w:pPr>
      <w:ind w:left="720"/>
      <w:contextualSpacing/>
    </w:pPr>
  </w:style>
  <w:style w:type="paragraph" w:customStyle="1" w:styleId="11">
    <w:name w:val="Абзац списка1"/>
    <w:basedOn w:val="a"/>
    <w:uiPriority w:val="99"/>
    <w:rsid w:val="00F821EA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F821EA"/>
    <w:rPr>
      <w:rFonts w:ascii="Times New Roman" w:hAnsi="Times New Roman" w:cs="Times New Roman"/>
      <w:sz w:val="26"/>
      <w:szCs w:val="26"/>
    </w:rPr>
  </w:style>
  <w:style w:type="paragraph" w:styleId="af6">
    <w:name w:val="No Spacing"/>
    <w:uiPriority w:val="99"/>
    <w:qFormat/>
    <w:rsid w:val="00F821E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dommrija.if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4936</Words>
  <Characters>2814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</vt:lpstr>
    </vt:vector>
  </TitlesOfParts>
  <Company>Reanimator Extreme Edition</Company>
  <LinksUpToDate>false</LinksUpToDate>
  <CharactersWithSpaces>7735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</dc:title>
  <dc:subject/>
  <dc:creator>Home</dc:creator>
  <cp:keywords/>
  <dc:description/>
  <cp:lastModifiedBy>Admin</cp:lastModifiedBy>
  <cp:revision>2</cp:revision>
  <cp:lastPrinted>2024-01-03T14:09:00Z</cp:lastPrinted>
  <dcterms:created xsi:type="dcterms:W3CDTF">2025-02-06T08:02:00Z</dcterms:created>
  <dcterms:modified xsi:type="dcterms:W3CDTF">2025-02-06T08:02:00Z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E6A5B5F5AC3D4778B81CE8CF384F263B_13</vt:lpwstr>
  </property>
</Properties>
</file>