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EAFA9" w14:textId="77777777" w:rsidR="00D15C61" w:rsidRDefault="00D15C61" w:rsidP="006D710A">
      <w:pPr>
        <w:jc w:val="center"/>
        <w:rPr>
          <w:sz w:val="28"/>
          <w:szCs w:val="28"/>
          <w:lang w:val="en-US"/>
        </w:rPr>
      </w:pPr>
      <w:bookmarkStart w:id="0" w:name="_GoBack"/>
      <w:bookmarkEnd w:id="0"/>
    </w:p>
    <w:p w14:paraId="2955DA29" w14:textId="77777777" w:rsidR="00D15C61" w:rsidRDefault="00D15C61" w:rsidP="006D710A">
      <w:pPr>
        <w:jc w:val="center"/>
        <w:rPr>
          <w:sz w:val="28"/>
          <w:szCs w:val="28"/>
          <w:lang w:val="en-US"/>
        </w:rPr>
      </w:pPr>
    </w:p>
    <w:p w14:paraId="5D9F22B8" w14:textId="77777777" w:rsidR="00D15C61" w:rsidRDefault="00D15C61" w:rsidP="006D710A">
      <w:pPr>
        <w:jc w:val="center"/>
        <w:rPr>
          <w:sz w:val="28"/>
          <w:szCs w:val="28"/>
          <w:lang w:val="en-US"/>
        </w:rPr>
      </w:pPr>
    </w:p>
    <w:p w14:paraId="3D03E627" w14:textId="77777777" w:rsidR="00D15C61" w:rsidRDefault="00D15C61" w:rsidP="006D710A">
      <w:pPr>
        <w:jc w:val="center"/>
        <w:rPr>
          <w:sz w:val="28"/>
          <w:szCs w:val="28"/>
          <w:lang w:val="en-US"/>
        </w:rPr>
      </w:pPr>
    </w:p>
    <w:p w14:paraId="59A142EE" w14:textId="77777777" w:rsidR="00D15C61" w:rsidRDefault="00D15C61" w:rsidP="006D710A">
      <w:pPr>
        <w:jc w:val="center"/>
        <w:rPr>
          <w:sz w:val="28"/>
          <w:szCs w:val="28"/>
          <w:lang w:val="en-US"/>
        </w:rPr>
      </w:pPr>
    </w:p>
    <w:p w14:paraId="1A91795B" w14:textId="77777777" w:rsidR="00D15C61" w:rsidRDefault="00D15C61" w:rsidP="006D710A">
      <w:pPr>
        <w:jc w:val="center"/>
        <w:rPr>
          <w:sz w:val="28"/>
          <w:szCs w:val="28"/>
          <w:lang w:val="en-US"/>
        </w:rPr>
      </w:pPr>
    </w:p>
    <w:p w14:paraId="59E96A2E" w14:textId="77777777" w:rsidR="00D15C61" w:rsidRDefault="00D15C61" w:rsidP="006D710A">
      <w:pPr>
        <w:jc w:val="center"/>
        <w:rPr>
          <w:sz w:val="28"/>
          <w:szCs w:val="28"/>
          <w:lang w:val="en-US"/>
        </w:rPr>
      </w:pPr>
    </w:p>
    <w:p w14:paraId="6A9B438B" w14:textId="77777777" w:rsidR="00D15C61" w:rsidRDefault="00D15C61" w:rsidP="006D710A">
      <w:pPr>
        <w:jc w:val="center"/>
        <w:rPr>
          <w:sz w:val="28"/>
          <w:szCs w:val="28"/>
          <w:lang w:val="en-US"/>
        </w:rPr>
      </w:pPr>
    </w:p>
    <w:p w14:paraId="617B2DB8" w14:textId="77777777" w:rsidR="00D15C61" w:rsidRDefault="00D15C61" w:rsidP="006D710A">
      <w:pPr>
        <w:jc w:val="center"/>
        <w:rPr>
          <w:sz w:val="28"/>
          <w:szCs w:val="28"/>
          <w:lang w:val="en-US"/>
        </w:rPr>
      </w:pPr>
    </w:p>
    <w:p w14:paraId="4D95E035" w14:textId="77777777" w:rsidR="00D15C61" w:rsidRDefault="00D15C61" w:rsidP="006D710A">
      <w:pPr>
        <w:jc w:val="center"/>
        <w:rPr>
          <w:sz w:val="28"/>
          <w:szCs w:val="28"/>
          <w:lang w:val="en-US"/>
        </w:rPr>
      </w:pPr>
    </w:p>
    <w:p w14:paraId="09C72E78" w14:textId="77777777" w:rsidR="00D15C61" w:rsidRDefault="00D15C61" w:rsidP="006D710A">
      <w:pPr>
        <w:jc w:val="center"/>
        <w:rPr>
          <w:sz w:val="28"/>
          <w:szCs w:val="28"/>
          <w:lang w:val="en-US"/>
        </w:rPr>
      </w:pPr>
    </w:p>
    <w:p w14:paraId="394E6392" w14:textId="77777777" w:rsidR="00D15C61" w:rsidRDefault="00D15C61" w:rsidP="006D710A">
      <w:pPr>
        <w:jc w:val="center"/>
        <w:rPr>
          <w:sz w:val="28"/>
          <w:szCs w:val="28"/>
          <w:lang w:val="en-US"/>
        </w:rPr>
      </w:pPr>
    </w:p>
    <w:p w14:paraId="0F4EB7CD" w14:textId="77777777" w:rsidR="00D15C61" w:rsidRDefault="00D15C61" w:rsidP="006D710A">
      <w:pPr>
        <w:jc w:val="center"/>
        <w:rPr>
          <w:sz w:val="28"/>
          <w:szCs w:val="28"/>
          <w:lang w:val="en-US"/>
        </w:rPr>
      </w:pPr>
    </w:p>
    <w:p w14:paraId="59EDEC31" w14:textId="77777777" w:rsidR="00D15C61" w:rsidRPr="0035016A" w:rsidRDefault="00D15C61" w:rsidP="006D710A">
      <w:pPr>
        <w:jc w:val="center"/>
        <w:rPr>
          <w:sz w:val="28"/>
          <w:szCs w:val="28"/>
          <w:lang w:val="en-US"/>
        </w:rPr>
      </w:pPr>
    </w:p>
    <w:p w14:paraId="178B00E6" w14:textId="77777777" w:rsidR="00D15C61" w:rsidRDefault="00D15C61" w:rsidP="00251857">
      <w:pPr>
        <w:rPr>
          <w:sz w:val="28"/>
          <w:szCs w:val="28"/>
          <w:lang w:val="uk-UA"/>
        </w:rPr>
      </w:pPr>
    </w:p>
    <w:p w14:paraId="4AAE3D03" w14:textId="77777777" w:rsidR="00BB57D3" w:rsidRDefault="00BB57D3" w:rsidP="00BB57D3">
      <w:pPr>
        <w:rPr>
          <w:sz w:val="28"/>
          <w:lang w:val="uk-UA"/>
        </w:rPr>
      </w:pPr>
      <w:r>
        <w:rPr>
          <w:sz w:val="28"/>
        </w:rPr>
        <w:t xml:space="preserve">Про </w:t>
      </w:r>
      <w:r>
        <w:rPr>
          <w:sz w:val="28"/>
          <w:lang w:val="uk-UA"/>
        </w:rPr>
        <w:t xml:space="preserve">визначення державного банку </w:t>
      </w:r>
    </w:p>
    <w:p w14:paraId="1967848B" w14:textId="77777777" w:rsidR="00BB57D3" w:rsidRDefault="00BB57D3" w:rsidP="00BB57D3">
      <w:pPr>
        <w:rPr>
          <w:sz w:val="28"/>
          <w:lang w:val="uk-UA"/>
        </w:rPr>
      </w:pPr>
      <w:r>
        <w:rPr>
          <w:sz w:val="28"/>
          <w:lang w:val="uk-UA"/>
        </w:rPr>
        <w:t>щодо обслуговування коштів</w:t>
      </w:r>
    </w:p>
    <w:p w14:paraId="335483EA" w14:textId="77777777" w:rsidR="00BB57D3" w:rsidRDefault="00BB57D3" w:rsidP="00BB57D3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>
        <w:rPr>
          <w:sz w:val="28"/>
        </w:rPr>
        <w:t xml:space="preserve">бюджету </w:t>
      </w:r>
      <w:r>
        <w:rPr>
          <w:rStyle w:val="rvts8"/>
          <w:color w:val="000000"/>
          <w:sz w:val="28"/>
          <w:szCs w:val="28"/>
        </w:rPr>
        <w:t xml:space="preserve">Івано-Франківської </w:t>
      </w:r>
    </w:p>
    <w:p w14:paraId="4C55836B" w14:textId="77777777" w:rsidR="00BB57D3" w:rsidRDefault="00BB57D3" w:rsidP="00BB57D3">
      <w:pPr>
        <w:rPr>
          <w:sz w:val="28"/>
          <w:lang w:val="uk-UA"/>
        </w:rPr>
      </w:pPr>
      <w:r w:rsidRPr="002234E7">
        <w:rPr>
          <w:rStyle w:val="rvts8"/>
          <w:color w:val="000000"/>
          <w:sz w:val="28"/>
          <w:szCs w:val="28"/>
          <w:lang w:val="uk-UA"/>
        </w:rPr>
        <w:t>міської територіальної громади</w:t>
      </w:r>
    </w:p>
    <w:p w14:paraId="079F90CB" w14:textId="2D172511" w:rsidR="00ED6F15" w:rsidRDefault="00BB57D3" w:rsidP="00ED6F15">
      <w:pPr>
        <w:rPr>
          <w:sz w:val="28"/>
          <w:lang w:val="uk-UA"/>
        </w:rPr>
      </w:pPr>
      <w:r>
        <w:rPr>
          <w:sz w:val="28"/>
          <w:lang w:val="uk-UA"/>
        </w:rPr>
        <w:t>у частині бюджету розвитку</w:t>
      </w:r>
    </w:p>
    <w:p w14:paraId="0F8264F6" w14:textId="2209AF18" w:rsidR="00BB57D3" w:rsidRPr="001C7898" w:rsidRDefault="00BB57D3" w:rsidP="00BB57D3">
      <w:pPr>
        <w:rPr>
          <w:sz w:val="28"/>
          <w:lang w:val="uk-UA"/>
        </w:rPr>
      </w:pPr>
      <w:r>
        <w:rPr>
          <w:sz w:val="28"/>
          <w:lang w:val="uk-UA"/>
        </w:rPr>
        <w:t>у 202</w:t>
      </w:r>
      <w:r w:rsidR="00ED6F15">
        <w:rPr>
          <w:sz w:val="28"/>
          <w:lang w:val="uk-UA"/>
        </w:rPr>
        <w:t xml:space="preserve">5 </w:t>
      </w:r>
      <w:r>
        <w:rPr>
          <w:sz w:val="28"/>
          <w:lang w:val="uk-UA"/>
        </w:rPr>
        <w:t>році</w:t>
      </w:r>
    </w:p>
    <w:p w14:paraId="1867E119" w14:textId="77777777" w:rsidR="00BB57D3" w:rsidRPr="00F20204" w:rsidRDefault="00BB57D3" w:rsidP="00BB57D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64334A9B" w14:textId="77777777" w:rsidR="00BB57D3" w:rsidRPr="00F20204" w:rsidRDefault="00BB57D3" w:rsidP="00BB57D3">
      <w:pPr>
        <w:ind w:firstLine="540"/>
        <w:rPr>
          <w:sz w:val="28"/>
          <w:szCs w:val="28"/>
          <w:lang w:val="uk-UA"/>
        </w:rPr>
      </w:pPr>
    </w:p>
    <w:p w14:paraId="1EC203F0" w14:textId="77777777" w:rsidR="00BB57D3" w:rsidRPr="00F20204" w:rsidRDefault="00BB57D3" w:rsidP="00BB57D3">
      <w:pPr>
        <w:jc w:val="both"/>
        <w:rPr>
          <w:sz w:val="28"/>
          <w:szCs w:val="28"/>
          <w:lang w:val="uk-UA"/>
        </w:rPr>
      </w:pPr>
    </w:p>
    <w:p w14:paraId="141DC9AF" w14:textId="23C9954B" w:rsidR="00BB57D3" w:rsidRPr="00F20204" w:rsidRDefault="00BB57D3" w:rsidP="00BB57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F20204">
        <w:rPr>
          <w:sz w:val="28"/>
          <w:szCs w:val="28"/>
          <w:lang w:val="uk-UA"/>
        </w:rPr>
        <w:t xml:space="preserve"> </w:t>
      </w:r>
      <w:r w:rsidRPr="004D44DB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4D44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</w:t>
      </w:r>
      <w:r w:rsidRPr="004D44DB">
        <w:rPr>
          <w:sz w:val="28"/>
          <w:szCs w:val="28"/>
          <w:lang w:val="uk-UA"/>
        </w:rPr>
        <w:t xml:space="preserve"> міської ради від </w:t>
      </w:r>
      <w:r w:rsidR="00FA2E12">
        <w:rPr>
          <w:rStyle w:val="ac"/>
          <w:b w:val="0"/>
          <w:bCs/>
          <w:sz w:val="28"/>
          <w:szCs w:val="28"/>
          <w:lang w:val="uk-UA"/>
        </w:rPr>
        <w:t>1</w:t>
      </w:r>
      <w:r w:rsidR="00ED6F15">
        <w:rPr>
          <w:rStyle w:val="ac"/>
          <w:b w:val="0"/>
          <w:bCs/>
          <w:sz w:val="28"/>
          <w:szCs w:val="28"/>
          <w:lang w:val="uk-UA"/>
        </w:rPr>
        <w:t>9</w:t>
      </w:r>
      <w:r w:rsidR="00FA2E12">
        <w:rPr>
          <w:rStyle w:val="ac"/>
          <w:b w:val="0"/>
          <w:bCs/>
          <w:sz w:val="28"/>
          <w:szCs w:val="28"/>
          <w:lang w:val="uk-UA"/>
        </w:rPr>
        <w:t>.12.202</w:t>
      </w:r>
      <w:r w:rsidR="00ED6F15">
        <w:rPr>
          <w:rStyle w:val="ac"/>
          <w:b w:val="0"/>
          <w:bCs/>
          <w:sz w:val="28"/>
          <w:szCs w:val="28"/>
          <w:lang w:val="uk-UA"/>
        </w:rPr>
        <w:t>4</w:t>
      </w:r>
      <w:r>
        <w:rPr>
          <w:rStyle w:val="ac"/>
          <w:b w:val="0"/>
          <w:bCs/>
          <w:sz w:val="28"/>
          <w:szCs w:val="28"/>
          <w:lang w:val="uk-UA"/>
        </w:rPr>
        <w:t xml:space="preserve"> року «</w:t>
      </w:r>
      <w:r w:rsidRPr="00235B3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о</w:t>
      </w:r>
      <w:r w:rsidRPr="00235B30">
        <w:rPr>
          <w:sz w:val="28"/>
          <w:szCs w:val="28"/>
          <w:lang w:val="uk-UA"/>
        </w:rPr>
        <w:t>бс</w:t>
      </w:r>
      <w:r>
        <w:rPr>
          <w:sz w:val="28"/>
          <w:szCs w:val="28"/>
          <w:lang w:val="uk-UA"/>
        </w:rPr>
        <w:t>л</w:t>
      </w:r>
      <w:r w:rsidRPr="00235B30">
        <w:rPr>
          <w:sz w:val="28"/>
          <w:szCs w:val="28"/>
          <w:lang w:val="uk-UA"/>
        </w:rPr>
        <w:t>уговування</w:t>
      </w:r>
      <w:r>
        <w:rPr>
          <w:sz w:val="28"/>
          <w:szCs w:val="28"/>
          <w:lang w:val="uk-UA"/>
        </w:rPr>
        <w:t xml:space="preserve"> </w:t>
      </w:r>
      <w:r w:rsidRPr="00235B30">
        <w:rPr>
          <w:sz w:val="28"/>
          <w:szCs w:val="28"/>
          <w:lang w:val="uk-UA"/>
        </w:rPr>
        <w:t>коштів бюджету</w:t>
      </w:r>
      <w:r>
        <w:rPr>
          <w:sz w:val="28"/>
          <w:szCs w:val="28"/>
          <w:lang w:val="uk-UA"/>
        </w:rPr>
        <w:t xml:space="preserve"> Івано-Франківської міської територіальної громади</w:t>
      </w:r>
      <w:r w:rsidRPr="00235B30">
        <w:rPr>
          <w:sz w:val="28"/>
          <w:szCs w:val="28"/>
          <w:lang w:val="uk-UA"/>
        </w:rPr>
        <w:t xml:space="preserve"> у частині бюджету</w:t>
      </w:r>
      <w:r>
        <w:rPr>
          <w:sz w:val="28"/>
          <w:szCs w:val="28"/>
          <w:lang w:val="uk-UA"/>
        </w:rPr>
        <w:t xml:space="preserve"> </w:t>
      </w:r>
      <w:r w:rsidRPr="00235B30">
        <w:rPr>
          <w:sz w:val="28"/>
          <w:szCs w:val="28"/>
          <w:lang w:val="uk-UA"/>
        </w:rPr>
        <w:t>розвитку в установах банків державного сектор</w:t>
      </w:r>
      <w:r>
        <w:rPr>
          <w:sz w:val="28"/>
          <w:szCs w:val="28"/>
          <w:lang w:val="uk-UA"/>
        </w:rPr>
        <w:t>а у 202</w:t>
      </w:r>
      <w:r w:rsidR="00ED6F1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році</w:t>
      </w:r>
      <w:r>
        <w:rPr>
          <w:rStyle w:val="ac"/>
          <w:b w:val="0"/>
          <w:bCs/>
          <w:sz w:val="28"/>
          <w:szCs w:val="28"/>
          <w:lang w:val="uk-UA"/>
        </w:rPr>
        <w:t>» №</w:t>
      </w:r>
      <w:r w:rsidR="00ED6F15">
        <w:rPr>
          <w:rStyle w:val="ac"/>
          <w:b w:val="0"/>
          <w:bCs/>
          <w:sz w:val="28"/>
          <w:szCs w:val="28"/>
          <w:lang w:val="uk-UA"/>
        </w:rPr>
        <w:t>291-48</w:t>
      </w:r>
      <w:r>
        <w:rPr>
          <w:sz w:val="28"/>
          <w:szCs w:val="28"/>
          <w:lang w:val="uk-UA"/>
        </w:rPr>
        <w:t xml:space="preserve">, </w:t>
      </w:r>
      <w:r w:rsidRPr="00F20204">
        <w:rPr>
          <w:sz w:val="28"/>
          <w:szCs w:val="28"/>
          <w:lang w:val="uk-UA"/>
        </w:rPr>
        <w:t>виконавчий комітет міської ради</w:t>
      </w:r>
    </w:p>
    <w:p w14:paraId="55CEFA97" w14:textId="77777777" w:rsidR="00BB57D3" w:rsidRPr="00F20204" w:rsidRDefault="00BB57D3" w:rsidP="00BB57D3">
      <w:pPr>
        <w:ind w:firstLine="540"/>
        <w:jc w:val="both"/>
        <w:rPr>
          <w:sz w:val="28"/>
          <w:szCs w:val="28"/>
          <w:lang w:val="uk-UA"/>
        </w:rPr>
      </w:pPr>
    </w:p>
    <w:p w14:paraId="00705FA8" w14:textId="77777777" w:rsidR="00BB57D3" w:rsidRPr="00F20204" w:rsidRDefault="00BB57D3" w:rsidP="00BB57D3">
      <w:pPr>
        <w:ind w:firstLine="540"/>
        <w:jc w:val="center"/>
        <w:rPr>
          <w:sz w:val="28"/>
          <w:szCs w:val="28"/>
          <w:lang w:val="uk-UA"/>
        </w:rPr>
      </w:pPr>
      <w:r w:rsidRPr="00F20204">
        <w:rPr>
          <w:sz w:val="28"/>
          <w:szCs w:val="28"/>
          <w:lang w:val="uk-UA"/>
        </w:rPr>
        <w:t>в и р і ш и в:</w:t>
      </w:r>
    </w:p>
    <w:p w14:paraId="7212599D" w14:textId="77777777" w:rsidR="00BB57D3" w:rsidRPr="00F20204" w:rsidRDefault="00BB57D3" w:rsidP="00BB57D3">
      <w:pPr>
        <w:jc w:val="center"/>
        <w:rPr>
          <w:sz w:val="28"/>
          <w:szCs w:val="28"/>
          <w:lang w:val="uk-UA"/>
        </w:rPr>
      </w:pPr>
    </w:p>
    <w:p w14:paraId="4504D4F8" w14:textId="10DB91FC" w:rsidR="00BB57D3" w:rsidRDefault="00BB57D3" w:rsidP="00BB57D3">
      <w:pPr>
        <w:numPr>
          <w:ilvl w:val="0"/>
          <w:numId w:val="2"/>
        </w:numPr>
        <w:tabs>
          <w:tab w:val="left" w:pos="720"/>
          <w:tab w:val="left" w:pos="900"/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>Здійснювати у 202</w:t>
      </w:r>
      <w:r w:rsidR="00ED6F15">
        <w:rPr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році обслуговування коштів бюджету </w:t>
      </w:r>
      <w:r>
        <w:rPr>
          <w:sz w:val="28"/>
          <w:szCs w:val="28"/>
          <w:lang w:val="uk-UA"/>
        </w:rPr>
        <w:t>Івано-Франківської міської територіальної громади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у частині бюджету розвитку</w:t>
      </w:r>
      <w:r w:rsidR="00ED6F1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у публ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ічно</w:t>
      </w:r>
      <w:r w:rsidR="00394773">
        <w:rPr>
          <w:color w:val="000000"/>
          <w:sz w:val="28"/>
          <w:szCs w:val="28"/>
          <w:shd w:val="clear" w:color="auto" w:fill="FFFFFF"/>
          <w:lang w:val="uk-UA" w:eastAsia="uk-UA"/>
        </w:rPr>
        <w:t>му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акціонерно</w:t>
      </w:r>
      <w:r w:rsidR="00394773">
        <w:rPr>
          <w:color w:val="000000"/>
          <w:sz w:val="28"/>
          <w:szCs w:val="28"/>
          <w:shd w:val="clear" w:color="auto" w:fill="FFFFFF"/>
          <w:lang w:val="uk-UA" w:eastAsia="uk-UA"/>
        </w:rPr>
        <w:t>му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товариств</w:t>
      </w:r>
      <w:r w:rsidR="00394773">
        <w:rPr>
          <w:color w:val="000000"/>
          <w:sz w:val="28"/>
          <w:szCs w:val="28"/>
          <w:shd w:val="clear" w:color="auto" w:fill="FFFFFF"/>
          <w:lang w:val="uk-UA" w:eastAsia="uk-UA"/>
        </w:rPr>
        <w:t>і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а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кціонерний банк 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«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Укргазбанк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»</w:t>
      </w:r>
      <w:r w:rsidR="00D86889">
        <w:rPr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14:paraId="656B19EA" w14:textId="77777777" w:rsidR="00BB57D3" w:rsidRPr="00174668" w:rsidRDefault="00BB57D3" w:rsidP="00BB57D3">
      <w:pPr>
        <w:numPr>
          <w:ilvl w:val="0"/>
          <w:numId w:val="2"/>
        </w:numPr>
        <w:tabs>
          <w:tab w:val="left" w:pos="900"/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Фінансовому </w:t>
      </w:r>
      <w:r w:rsidRPr="00174668">
        <w:rPr>
          <w:sz w:val="28"/>
          <w:szCs w:val="28"/>
          <w:lang w:val="uk-UA"/>
        </w:rPr>
        <w:t>управлінню</w:t>
      </w:r>
      <w:r w:rsidR="00A8003E">
        <w:rPr>
          <w:sz w:val="28"/>
          <w:szCs w:val="28"/>
          <w:lang w:val="uk-UA"/>
        </w:rPr>
        <w:t xml:space="preserve"> Івано-Франківської</w:t>
      </w:r>
      <w:r w:rsidR="00A8003E" w:rsidRPr="004D44DB">
        <w:rPr>
          <w:sz w:val="28"/>
          <w:szCs w:val="28"/>
          <w:lang w:val="uk-UA"/>
        </w:rPr>
        <w:t xml:space="preserve"> міської ради</w:t>
      </w:r>
      <w:r w:rsidRPr="00174668">
        <w:rPr>
          <w:sz w:val="28"/>
          <w:szCs w:val="28"/>
          <w:lang w:val="uk-UA"/>
        </w:rPr>
        <w:t>:</w:t>
      </w:r>
    </w:p>
    <w:p w14:paraId="58CE0E75" w14:textId="474398F5" w:rsidR="00BB57D3" w:rsidRPr="00174668" w:rsidRDefault="00BB57D3" w:rsidP="00BB57D3">
      <w:pPr>
        <w:numPr>
          <w:ilvl w:val="1"/>
          <w:numId w:val="2"/>
        </w:numPr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>Укласти договори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банківського рахунку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з АБ</w:t>
      </w:r>
      <w:r w:rsidRPr="00174668">
        <w:rPr>
          <w:color w:val="000000"/>
          <w:sz w:val="28"/>
          <w:szCs w:val="28"/>
          <w:shd w:val="clear" w:color="auto" w:fill="FFFFFF"/>
          <w:lang w:val="uk-UA" w:eastAsia="uk-UA"/>
        </w:rPr>
        <w:t> «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Укргазбанк</w:t>
      </w:r>
      <w:r w:rsidRPr="00174668">
        <w:rPr>
          <w:color w:val="000000"/>
          <w:sz w:val="28"/>
          <w:szCs w:val="28"/>
          <w:shd w:val="clear" w:color="auto" w:fill="FFFFFF"/>
          <w:lang w:val="uk-UA" w:eastAsia="uk-UA"/>
        </w:rPr>
        <w:t>»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14:paraId="740D8048" w14:textId="77777777" w:rsidR="00BB57D3" w:rsidRPr="00174668" w:rsidRDefault="00BB57D3" w:rsidP="00BB57D3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Здійснювати всі передбачені законодавством України дії, пов’язані з обслуговуванням цього рахунку, з правом надавати та одержувати необхідні заявки, довідки та інші документи, підписувати документи, платіжні доручення, а також вчиняти інші дії.</w:t>
      </w:r>
    </w:p>
    <w:p w14:paraId="44FF4BEF" w14:textId="074FCF11" w:rsidR="00BB57D3" w:rsidRPr="00A20A80" w:rsidRDefault="00BB57D3" w:rsidP="00BB57D3">
      <w:pPr>
        <w:numPr>
          <w:ilvl w:val="0"/>
          <w:numId w:val="2"/>
        </w:numPr>
        <w:tabs>
          <w:tab w:val="left" w:pos="720"/>
          <w:tab w:val="left" w:pos="900"/>
          <w:tab w:val="left" w:pos="1080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t>Управлінню Державної казначейської служби України у м. Івано-Франківську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п</w:t>
      </w:r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ереказувати кошти на відкритий банківський рахунок фінансового управління Івано-Франківської міської ради у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АБ</w:t>
      </w:r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 «Укргазбанк», які надійшли протягом робочого дня на рахунки, відкриті в органах </w:t>
      </w:r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казначейства за кодами класифікації доходів визначених частиною першою статті 71 Бюджетного кодексу України.</w:t>
      </w:r>
    </w:p>
    <w:p w14:paraId="1110DA62" w14:textId="5F3E97F8" w:rsidR="00BB57D3" w:rsidRPr="00357D4B" w:rsidRDefault="00BB57D3" w:rsidP="00BB57D3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 w:rsidRPr="00357D4B">
        <w:rPr>
          <w:rStyle w:val="rvts0"/>
          <w:sz w:val="28"/>
          <w:szCs w:val="28"/>
          <w:lang w:val="uk-UA"/>
        </w:rPr>
        <w:t>Розпорядник</w:t>
      </w:r>
      <w:r>
        <w:rPr>
          <w:rStyle w:val="rvts0"/>
          <w:sz w:val="28"/>
          <w:szCs w:val="28"/>
          <w:lang w:val="uk-UA"/>
        </w:rPr>
        <w:t>ам бюджетних коштів відкрити</w:t>
      </w:r>
      <w:r w:rsidRPr="00357D4B">
        <w:rPr>
          <w:rStyle w:val="rvts0"/>
          <w:sz w:val="28"/>
          <w:szCs w:val="28"/>
          <w:lang w:val="uk-UA"/>
        </w:rPr>
        <w:t xml:space="preserve"> банківські рахунки для зарахування надходжень та здійснення витрат за коштами бюджету розвитку</w:t>
      </w:r>
      <w:r w:rsidR="00ED6F15">
        <w:rPr>
          <w:rStyle w:val="rvts0"/>
          <w:sz w:val="28"/>
          <w:szCs w:val="28"/>
          <w:lang w:val="uk-UA"/>
        </w:rPr>
        <w:t xml:space="preserve"> </w:t>
      </w:r>
      <w:r w:rsidRPr="00357D4B">
        <w:rPr>
          <w:rStyle w:val="rvts0"/>
          <w:sz w:val="28"/>
          <w:szCs w:val="28"/>
          <w:lang w:val="uk-UA"/>
        </w:rPr>
        <w:t xml:space="preserve">відповідно до класифікації фінансування, </w:t>
      </w:r>
      <w:hyperlink r:id="rId7" w:tgtFrame="_blank" w:history="1">
        <w:r w:rsidRPr="00357D4B">
          <w:rPr>
            <w:rStyle w:val="ab"/>
            <w:color w:val="auto"/>
            <w:sz w:val="28"/>
            <w:szCs w:val="28"/>
            <w:u w:val="none"/>
            <w:lang w:val="uk-UA"/>
          </w:rPr>
          <w:t>тимчасової класифікації видатків та кредитування місцевих бюджетів</w:t>
        </w:r>
      </w:hyperlink>
      <w:r>
        <w:rPr>
          <w:rStyle w:val="rvts0"/>
          <w:sz w:val="28"/>
          <w:szCs w:val="28"/>
          <w:lang w:val="uk-UA"/>
        </w:rPr>
        <w:t xml:space="preserve">. </w:t>
      </w:r>
    </w:p>
    <w:p w14:paraId="4E968AD0" w14:textId="1BC76D69" w:rsidR="00BB57D3" w:rsidRPr="007F19E4" w:rsidRDefault="00BB57D3" w:rsidP="00BB57D3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>АБ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 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«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Укргазбанк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»</w:t>
      </w:r>
      <w:r w:rsidRPr="005D6D6D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здійснювати касово-розрахункові операції відповідно до укладеного договору та забезпечити процедури і здійснення повноважень, визначених Законом України «Про публічні закупівлі».</w:t>
      </w:r>
    </w:p>
    <w:p w14:paraId="005823A9" w14:textId="77777777" w:rsidR="00BB57D3" w:rsidRPr="00FB21C9" w:rsidRDefault="00BB57D3" w:rsidP="00BB57D3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 w:rsidRPr="00F20204">
        <w:rPr>
          <w:sz w:val="28"/>
          <w:szCs w:val="28"/>
          <w:lang w:val="uk-UA"/>
        </w:rPr>
        <w:t>Контроль за виконанням рішення покласти</w:t>
      </w:r>
      <w:r>
        <w:rPr>
          <w:sz w:val="28"/>
          <w:szCs w:val="28"/>
          <w:lang w:val="uk-UA"/>
        </w:rPr>
        <w:t xml:space="preserve"> на заступників міського голови відповідно до розподілу посадових обов’язків.</w:t>
      </w:r>
    </w:p>
    <w:p w14:paraId="505CB28E" w14:textId="77777777" w:rsidR="00BB57D3" w:rsidRPr="00F20204" w:rsidRDefault="00BB57D3" w:rsidP="00BB57D3">
      <w:pPr>
        <w:ind w:firstLine="709"/>
        <w:jc w:val="both"/>
        <w:rPr>
          <w:sz w:val="28"/>
          <w:szCs w:val="28"/>
          <w:lang w:val="uk-UA"/>
        </w:rPr>
      </w:pPr>
    </w:p>
    <w:p w14:paraId="0F3AD937" w14:textId="77777777" w:rsidR="00BB57D3" w:rsidRPr="00F20204" w:rsidRDefault="00BB57D3" w:rsidP="00BB57D3">
      <w:pPr>
        <w:ind w:firstLine="360"/>
        <w:jc w:val="both"/>
        <w:rPr>
          <w:sz w:val="28"/>
          <w:szCs w:val="28"/>
          <w:lang w:val="uk-UA"/>
        </w:rPr>
      </w:pPr>
    </w:p>
    <w:p w14:paraId="5FABDCDC" w14:textId="77777777" w:rsidR="00BB57D3" w:rsidRPr="007F19E4" w:rsidRDefault="00BB57D3" w:rsidP="00BB57D3">
      <w:pPr>
        <w:ind w:firstLine="360"/>
        <w:jc w:val="center"/>
        <w:rPr>
          <w:sz w:val="28"/>
          <w:szCs w:val="28"/>
          <w:lang w:val="uk-UA"/>
        </w:rPr>
      </w:pPr>
    </w:p>
    <w:p w14:paraId="5F44C181" w14:textId="77777777" w:rsidR="00D15C61" w:rsidRPr="00726055" w:rsidRDefault="00BB57D3" w:rsidP="001F43C6">
      <w:pPr>
        <w:ind w:firstLine="360"/>
        <w:jc w:val="center"/>
        <w:rPr>
          <w:sz w:val="24"/>
          <w:szCs w:val="24"/>
          <w:lang w:val="uk-UA"/>
        </w:rPr>
      </w:pPr>
      <w:r w:rsidRPr="00F20204">
        <w:rPr>
          <w:sz w:val="28"/>
          <w:szCs w:val="28"/>
          <w:lang w:val="uk-UA"/>
        </w:rPr>
        <w:t>Міський голова</w:t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="001F43C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МАРЦІНКІВ</w:t>
      </w:r>
    </w:p>
    <w:sectPr w:rsidR="00D15C61" w:rsidRPr="00726055" w:rsidSect="00C70D6C">
      <w:headerReference w:type="even" r:id="rId8"/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FBD9F" w14:textId="77777777" w:rsidR="003337C3" w:rsidRDefault="003337C3">
      <w:r>
        <w:separator/>
      </w:r>
    </w:p>
  </w:endnote>
  <w:endnote w:type="continuationSeparator" w:id="0">
    <w:p w14:paraId="31180FE8" w14:textId="77777777" w:rsidR="003337C3" w:rsidRDefault="00333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8E939" w14:textId="77777777" w:rsidR="003337C3" w:rsidRDefault="003337C3">
      <w:r>
        <w:separator/>
      </w:r>
    </w:p>
  </w:footnote>
  <w:footnote w:type="continuationSeparator" w:id="0">
    <w:p w14:paraId="2F937F42" w14:textId="77777777" w:rsidR="003337C3" w:rsidRDefault="00333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E74D0" w14:textId="77777777" w:rsidR="00D15C61" w:rsidRDefault="00D15C61" w:rsidP="005D15D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44820" w14:textId="77777777" w:rsidR="00D15C61" w:rsidRDefault="00D15C6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B0EB" w14:textId="1FA3F5A5" w:rsidR="00D15C61" w:rsidRDefault="00D15C61" w:rsidP="005D15D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23169">
      <w:rPr>
        <w:rStyle w:val="aa"/>
        <w:noProof/>
      </w:rPr>
      <w:t>2</w:t>
    </w:r>
    <w:r>
      <w:rPr>
        <w:rStyle w:val="aa"/>
      </w:rPr>
      <w:fldChar w:fldCharType="end"/>
    </w:r>
  </w:p>
  <w:p w14:paraId="55C7F5D2" w14:textId="77777777" w:rsidR="00D15C61" w:rsidRDefault="00D15C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ECE"/>
    <w:multiLevelType w:val="multilevel"/>
    <w:tmpl w:val="129AE482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ascii="Times New Roman" w:eastAsia="Times New Roman" w:hAnsi="Times New Roman" w:cs="Times New Roman" w:hint="default"/>
        <w:color w:val="auto"/>
        <w:sz w:val="28"/>
      </w:rPr>
    </w:lvl>
  </w:abstractNum>
  <w:abstractNum w:abstractNumId="1" w15:restartNumberingAfterBreak="0">
    <w:nsid w:val="2CC372D8"/>
    <w:multiLevelType w:val="hybridMultilevel"/>
    <w:tmpl w:val="4036D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857"/>
    <w:rsid w:val="000068A9"/>
    <w:rsid w:val="00012AAE"/>
    <w:rsid w:val="00022424"/>
    <w:rsid w:val="000314FE"/>
    <w:rsid w:val="00035FD3"/>
    <w:rsid w:val="0004576A"/>
    <w:rsid w:val="000478B4"/>
    <w:rsid w:val="00060429"/>
    <w:rsid w:val="00075483"/>
    <w:rsid w:val="00090175"/>
    <w:rsid w:val="000916B9"/>
    <w:rsid w:val="000B4388"/>
    <w:rsid w:val="000C2DBF"/>
    <w:rsid w:val="000E1F97"/>
    <w:rsid w:val="000E49F2"/>
    <w:rsid w:val="000F598C"/>
    <w:rsid w:val="001552AA"/>
    <w:rsid w:val="00167D95"/>
    <w:rsid w:val="00171065"/>
    <w:rsid w:val="00174668"/>
    <w:rsid w:val="00185F21"/>
    <w:rsid w:val="001B1205"/>
    <w:rsid w:val="001C5674"/>
    <w:rsid w:val="001C7898"/>
    <w:rsid w:val="001F189F"/>
    <w:rsid w:val="001F43C6"/>
    <w:rsid w:val="00211342"/>
    <w:rsid w:val="002233C6"/>
    <w:rsid w:val="002234E7"/>
    <w:rsid w:val="002320BE"/>
    <w:rsid w:val="00235B30"/>
    <w:rsid w:val="00251857"/>
    <w:rsid w:val="00262D80"/>
    <w:rsid w:val="002769ED"/>
    <w:rsid w:val="002B1A16"/>
    <w:rsid w:val="002F645C"/>
    <w:rsid w:val="003337C3"/>
    <w:rsid w:val="0035016A"/>
    <w:rsid w:val="003561C3"/>
    <w:rsid w:val="00357D4B"/>
    <w:rsid w:val="0039114C"/>
    <w:rsid w:val="00394773"/>
    <w:rsid w:val="003A3793"/>
    <w:rsid w:val="003A7FC4"/>
    <w:rsid w:val="003B4732"/>
    <w:rsid w:val="003E01A3"/>
    <w:rsid w:val="00417C9D"/>
    <w:rsid w:val="0042540F"/>
    <w:rsid w:val="00436EFD"/>
    <w:rsid w:val="004A0604"/>
    <w:rsid w:val="004D0121"/>
    <w:rsid w:val="004D44DB"/>
    <w:rsid w:val="004D76C7"/>
    <w:rsid w:val="004E516E"/>
    <w:rsid w:val="00537F74"/>
    <w:rsid w:val="0054568E"/>
    <w:rsid w:val="005B2AE0"/>
    <w:rsid w:val="005C4111"/>
    <w:rsid w:val="005C4253"/>
    <w:rsid w:val="005D15D9"/>
    <w:rsid w:val="005D6D6D"/>
    <w:rsid w:val="006140AA"/>
    <w:rsid w:val="00614ED8"/>
    <w:rsid w:val="00665ED5"/>
    <w:rsid w:val="00671707"/>
    <w:rsid w:val="0069547E"/>
    <w:rsid w:val="006960D8"/>
    <w:rsid w:val="006A4EC6"/>
    <w:rsid w:val="006B1AB0"/>
    <w:rsid w:val="006D710A"/>
    <w:rsid w:val="006E04D3"/>
    <w:rsid w:val="006F53D2"/>
    <w:rsid w:val="00726055"/>
    <w:rsid w:val="00736DF0"/>
    <w:rsid w:val="007B67CA"/>
    <w:rsid w:val="007F19E4"/>
    <w:rsid w:val="0080441C"/>
    <w:rsid w:val="00837BEB"/>
    <w:rsid w:val="00841E17"/>
    <w:rsid w:val="00846217"/>
    <w:rsid w:val="00866A41"/>
    <w:rsid w:val="00877289"/>
    <w:rsid w:val="008B2721"/>
    <w:rsid w:val="0090254A"/>
    <w:rsid w:val="00914FC7"/>
    <w:rsid w:val="00927916"/>
    <w:rsid w:val="009435B2"/>
    <w:rsid w:val="009559FB"/>
    <w:rsid w:val="00976751"/>
    <w:rsid w:val="009811D3"/>
    <w:rsid w:val="00993DA8"/>
    <w:rsid w:val="00996F33"/>
    <w:rsid w:val="009C58BB"/>
    <w:rsid w:val="00A20A80"/>
    <w:rsid w:val="00A23169"/>
    <w:rsid w:val="00A54832"/>
    <w:rsid w:val="00A62282"/>
    <w:rsid w:val="00A662D1"/>
    <w:rsid w:val="00A67EEC"/>
    <w:rsid w:val="00A8003E"/>
    <w:rsid w:val="00AC165A"/>
    <w:rsid w:val="00AE5C77"/>
    <w:rsid w:val="00AF03A0"/>
    <w:rsid w:val="00AF3935"/>
    <w:rsid w:val="00B30F70"/>
    <w:rsid w:val="00B43F55"/>
    <w:rsid w:val="00B67EB2"/>
    <w:rsid w:val="00B766BC"/>
    <w:rsid w:val="00B924C2"/>
    <w:rsid w:val="00BA1BB6"/>
    <w:rsid w:val="00BB57D3"/>
    <w:rsid w:val="00BB753B"/>
    <w:rsid w:val="00BD0C93"/>
    <w:rsid w:val="00BD77CB"/>
    <w:rsid w:val="00BD7E13"/>
    <w:rsid w:val="00C05E62"/>
    <w:rsid w:val="00C15B09"/>
    <w:rsid w:val="00C5222E"/>
    <w:rsid w:val="00C52D9F"/>
    <w:rsid w:val="00C6296B"/>
    <w:rsid w:val="00C70D6C"/>
    <w:rsid w:val="00CD2138"/>
    <w:rsid w:val="00D0162C"/>
    <w:rsid w:val="00D15C61"/>
    <w:rsid w:val="00D818F2"/>
    <w:rsid w:val="00D85448"/>
    <w:rsid w:val="00D86889"/>
    <w:rsid w:val="00D9342C"/>
    <w:rsid w:val="00D947F7"/>
    <w:rsid w:val="00DE6FD6"/>
    <w:rsid w:val="00DF75EE"/>
    <w:rsid w:val="00E05C23"/>
    <w:rsid w:val="00E14DB6"/>
    <w:rsid w:val="00E158A3"/>
    <w:rsid w:val="00E21CFD"/>
    <w:rsid w:val="00E2487D"/>
    <w:rsid w:val="00E71A71"/>
    <w:rsid w:val="00EB1EF1"/>
    <w:rsid w:val="00EC2726"/>
    <w:rsid w:val="00EC38A0"/>
    <w:rsid w:val="00ED6F15"/>
    <w:rsid w:val="00EE2C40"/>
    <w:rsid w:val="00EE7159"/>
    <w:rsid w:val="00F02FB6"/>
    <w:rsid w:val="00F12BB1"/>
    <w:rsid w:val="00F20204"/>
    <w:rsid w:val="00F4288A"/>
    <w:rsid w:val="00F5004B"/>
    <w:rsid w:val="00F7222F"/>
    <w:rsid w:val="00FA2E12"/>
    <w:rsid w:val="00FB21C9"/>
    <w:rsid w:val="00FB3759"/>
    <w:rsid w:val="00FE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5D0592"/>
  <w15:docId w15:val="{13FE78A1-2C7C-4117-9729-313DE6F0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8A0"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1857"/>
    <w:rPr>
      <w:rFonts w:ascii="Segoe UI" w:hAnsi="Segoe UI"/>
      <w:sz w:val="18"/>
    </w:rPr>
  </w:style>
  <w:style w:type="character" w:customStyle="1" w:styleId="a4">
    <w:name w:val="Текст выноски Знак"/>
    <w:link w:val="a3"/>
    <w:uiPriority w:val="99"/>
    <w:semiHidden/>
    <w:locked/>
    <w:rsid w:val="00251857"/>
    <w:rPr>
      <w:rFonts w:ascii="Segoe UI" w:hAnsi="Segoe UI"/>
      <w:sz w:val="18"/>
      <w:lang w:val="ru-RU" w:eastAsia="ru-RU"/>
    </w:rPr>
  </w:style>
  <w:style w:type="paragraph" w:customStyle="1" w:styleId="1">
    <w:name w:val="Обычный1"/>
    <w:uiPriority w:val="99"/>
    <w:rsid w:val="00EC38A0"/>
    <w:rPr>
      <w:rFonts w:ascii="Times New Roman" w:hAnsi="Times New Roman"/>
      <w:lang w:val="ru-RU" w:eastAsia="ru-RU"/>
    </w:rPr>
  </w:style>
  <w:style w:type="paragraph" w:styleId="a5">
    <w:name w:val="Body Text Indent"/>
    <w:basedOn w:val="a"/>
    <w:link w:val="a6"/>
    <w:uiPriority w:val="99"/>
    <w:rsid w:val="00EC38A0"/>
    <w:pPr>
      <w:spacing w:after="120"/>
      <w:ind w:left="283"/>
    </w:pPr>
    <w:rPr>
      <w:rFonts w:ascii="Calibri" w:hAnsi="Calibri"/>
      <w:sz w:val="24"/>
      <w:lang w:val="en-US"/>
    </w:rPr>
  </w:style>
  <w:style w:type="character" w:customStyle="1" w:styleId="BodyTextIndentChar">
    <w:name w:val="Body Text Indent Char"/>
    <w:uiPriority w:val="99"/>
    <w:semiHidden/>
    <w:locked/>
    <w:rsid w:val="00BD77CB"/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link w:val="a5"/>
    <w:uiPriority w:val="99"/>
    <w:locked/>
    <w:rsid w:val="00EC38A0"/>
    <w:rPr>
      <w:sz w:val="24"/>
    </w:rPr>
  </w:style>
  <w:style w:type="paragraph" w:styleId="a7">
    <w:name w:val="Normal (Web)"/>
    <w:basedOn w:val="a"/>
    <w:uiPriority w:val="99"/>
    <w:rsid w:val="00EC38A0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EC38A0"/>
    <w:pPr>
      <w:spacing w:after="120"/>
      <w:ind w:left="283"/>
    </w:pPr>
    <w:rPr>
      <w:rFonts w:ascii="Calibri" w:hAnsi="Calibri"/>
      <w:sz w:val="16"/>
      <w:lang w:val="en-US"/>
    </w:rPr>
  </w:style>
  <w:style w:type="character" w:customStyle="1" w:styleId="BodyTextIndent3Char">
    <w:name w:val="Body Text Indent 3 Char"/>
    <w:uiPriority w:val="99"/>
    <w:semiHidden/>
    <w:locked/>
    <w:rsid w:val="00BD77CB"/>
    <w:rPr>
      <w:rFonts w:ascii="Times New Roman" w:hAnsi="Times New Roman"/>
      <w:sz w:val="16"/>
    </w:rPr>
  </w:style>
  <w:style w:type="character" w:customStyle="1" w:styleId="30">
    <w:name w:val="Основной текст с отступом 3 Знак"/>
    <w:link w:val="3"/>
    <w:uiPriority w:val="99"/>
    <w:locked/>
    <w:rsid w:val="00EC38A0"/>
    <w:rPr>
      <w:sz w:val="16"/>
    </w:rPr>
  </w:style>
  <w:style w:type="character" w:customStyle="1" w:styleId="apple-converted-space">
    <w:name w:val="apple-converted-space"/>
    <w:uiPriority w:val="99"/>
    <w:rsid w:val="00AC165A"/>
  </w:style>
  <w:style w:type="paragraph" w:styleId="a8">
    <w:name w:val="header"/>
    <w:basedOn w:val="a"/>
    <w:link w:val="a9"/>
    <w:uiPriority w:val="99"/>
    <w:rsid w:val="00C629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914FC7"/>
    <w:rPr>
      <w:rFonts w:ascii="Times New Roman" w:hAnsi="Times New Roman"/>
      <w:sz w:val="20"/>
      <w:lang w:val="ru-RU" w:eastAsia="ru-RU"/>
    </w:rPr>
  </w:style>
  <w:style w:type="character" w:styleId="aa">
    <w:name w:val="page number"/>
    <w:uiPriority w:val="99"/>
    <w:rsid w:val="00C6296B"/>
    <w:rPr>
      <w:rFonts w:cs="Times New Roman"/>
    </w:rPr>
  </w:style>
  <w:style w:type="character" w:customStyle="1" w:styleId="rvts0">
    <w:name w:val="rvts0"/>
    <w:uiPriority w:val="99"/>
    <w:rsid w:val="00357D4B"/>
  </w:style>
  <w:style w:type="character" w:styleId="ab">
    <w:name w:val="Hyperlink"/>
    <w:uiPriority w:val="99"/>
    <w:semiHidden/>
    <w:rsid w:val="00357D4B"/>
    <w:rPr>
      <w:rFonts w:cs="Times New Roman"/>
      <w:color w:val="0000FF"/>
      <w:u w:val="single"/>
    </w:rPr>
  </w:style>
  <w:style w:type="character" w:styleId="ac">
    <w:name w:val="Strong"/>
    <w:uiPriority w:val="99"/>
    <w:qFormat/>
    <w:locked/>
    <w:rsid w:val="009435B2"/>
    <w:rPr>
      <w:rFonts w:cs="Times New Roman"/>
      <w:b/>
    </w:rPr>
  </w:style>
  <w:style w:type="character" w:customStyle="1" w:styleId="rvts8">
    <w:name w:val="rvts8"/>
    <w:uiPriority w:val="99"/>
    <w:rsid w:val="002234E7"/>
  </w:style>
  <w:style w:type="paragraph" w:customStyle="1" w:styleId="rvps10">
    <w:name w:val="rvps10"/>
    <w:basedOn w:val="a"/>
    <w:uiPriority w:val="99"/>
    <w:rsid w:val="002234E7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76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v0011201-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Жигайло</dc:creator>
  <cp:keywords/>
  <dc:description/>
  <cp:lastModifiedBy>Admin</cp:lastModifiedBy>
  <cp:revision>2</cp:revision>
  <cp:lastPrinted>2021-01-12T09:11:00Z</cp:lastPrinted>
  <dcterms:created xsi:type="dcterms:W3CDTF">2025-01-09T08:58:00Z</dcterms:created>
  <dcterms:modified xsi:type="dcterms:W3CDTF">2025-01-09T08:58:00Z</dcterms:modified>
</cp:coreProperties>
</file>