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D0AEF" w14:textId="77777777" w:rsidR="006A6EBD" w:rsidRDefault="006A6EBD" w:rsidP="006A6EBD">
      <w:pPr>
        <w:ind w:right="5101"/>
        <w:jc w:val="both"/>
      </w:pPr>
      <w:bookmarkStart w:id="0" w:name="_GoBack"/>
      <w:bookmarkEnd w:id="0"/>
    </w:p>
    <w:p w14:paraId="0BFB3EA4" w14:textId="77777777" w:rsidR="006A6EBD" w:rsidRDefault="006A6EBD" w:rsidP="006A6EBD">
      <w:pPr>
        <w:ind w:right="5101"/>
        <w:jc w:val="both"/>
      </w:pPr>
    </w:p>
    <w:p w14:paraId="2877F4E3" w14:textId="77777777" w:rsidR="006A6EBD" w:rsidRDefault="006A6EBD" w:rsidP="006A6EBD">
      <w:pPr>
        <w:ind w:right="5101"/>
        <w:jc w:val="both"/>
      </w:pPr>
    </w:p>
    <w:p w14:paraId="4F4C3431" w14:textId="77777777" w:rsidR="006A6EBD" w:rsidRDefault="006A6EBD" w:rsidP="006A6EBD">
      <w:pPr>
        <w:ind w:right="5101"/>
        <w:jc w:val="both"/>
      </w:pPr>
    </w:p>
    <w:p w14:paraId="426A2135" w14:textId="77777777" w:rsidR="006A6EBD" w:rsidRDefault="006A6EBD" w:rsidP="006A6EBD">
      <w:pPr>
        <w:ind w:right="5101"/>
        <w:jc w:val="both"/>
      </w:pPr>
    </w:p>
    <w:p w14:paraId="2548FFB7" w14:textId="77777777" w:rsidR="006A6EBD" w:rsidRDefault="006A6EBD" w:rsidP="006A6EBD">
      <w:pPr>
        <w:ind w:right="5101"/>
        <w:jc w:val="both"/>
      </w:pPr>
    </w:p>
    <w:p w14:paraId="59427F0E" w14:textId="77777777" w:rsidR="006A6EBD" w:rsidRDefault="006A6EBD" w:rsidP="006A6EBD">
      <w:pPr>
        <w:ind w:right="5101"/>
        <w:jc w:val="both"/>
      </w:pPr>
    </w:p>
    <w:p w14:paraId="156BF7CF" w14:textId="77777777" w:rsidR="006A6EBD" w:rsidRDefault="006A6EBD" w:rsidP="006A6EBD">
      <w:pPr>
        <w:ind w:right="5101"/>
        <w:jc w:val="both"/>
      </w:pPr>
    </w:p>
    <w:p w14:paraId="46984F9B" w14:textId="77777777" w:rsidR="006A6EBD" w:rsidRDefault="006A6EBD" w:rsidP="006A6EBD">
      <w:pPr>
        <w:ind w:right="5101"/>
        <w:jc w:val="both"/>
      </w:pPr>
    </w:p>
    <w:p w14:paraId="252B362A" w14:textId="77777777" w:rsidR="006A6EBD" w:rsidRDefault="006A6EBD" w:rsidP="006A6EBD">
      <w:pPr>
        <w:ind w:right="5101"/>
        <w:jc w:val="both"/>
      </w:pPr>
    </w:p>
    <w:p w14:paraId="271DB577" w14:textId="77777777" w:rsidR="006A6EBD" w:rsidRDefault="006A6EBD" w:rsidP="006A6EBD">
      <w:pPr>
        <w:ind w:right="5101"/>
        <w:jc w:val="both"/>
      </w:pPr>
    </w:p>
    <w:p w14:paraId="2F8B5D99" w14:textId="77777777" w:rsidR="006A6EBD" w:rsidRDefault="006A6EBD" w:rsidP="006A6EBD">
      <w:pPr>
        <w:ind w:right="5101"/>
        <w:jc w:val="both"/>
      </w:pPr>
    </w:p>
    <w:p w14:paraId="5E123B11" w14:textId="77777777" w:rsidR="006A6EBD" w:rsidRDefault="006A6EBD" w:rsidP="006A6EBD">
      <w:pPr>
        <w:ind w:right="5101"/>
        <w:jc w:val="both"/>
      </w:pPr>
    </w:p>
    <w:p w14:paraId="0FB44B9C" w14:textId="77777777" w:rsidR="006A6EBD" w:rsidRDefault="006A6EBD" w:rsidP="006A6EBD">
      <w:pPr>
        <w:ind w:right="5101"/>
        <w:jc w:val="both"/>
      </w:pPr>
    </w:p>
    <w:p w14:paraId="3A4F853B" w14:textId="77777777" w:rsidR="006A6EBD" w:rsidRDefault="006A6EBD" w:rsidP="006A6EBD">
      <w:pPr>
        <w:ind w:right="5101"/>
        <w:jc w:val="both"/>
      </w:pPr>
    </w:p>
    <w:p w14:paraId="0E9B93BD" w14:textId="17B70439" w:rsidR="006A6EBD" w:rsidRDefault="006A6EBD" w:rsidP="006A6EBD">
      <w:pPr>
        <w:ind w:right="5101"/>
        <w:jc w:val="both"/>
      </w:pPr>
      <w:r>
        <w:t xml:space="preserve">Про внесення змін до рішення виконавчого комітету міської ради </w:t>
      </w:r>
      <w:r w:rsidRPr="0074131D">
        <w:t>від 28.06.2024р. №780</w:t>
      </w:r>
      <w:r>
        <w:t xml:space="preserve"> "Про виділення коштів з резервного фонду бюджету Івано-Франківської міської територіальної громади"</w:t>
      </w:r>
    </w:p>
    <w:p w14:paraId="264471E5" w14:textId="77777777" w:rsidR="00843961" w:rsidRDefault="00843961"/>
    <w:p w14:paraId="359A9B4C" w14:textId="7B18254E" w:rsidR="006A6EBD" w:rsidRDefault="006A6EBD" w:rsidP="006A6EBD">
      <w:pPr>
        <w:jc w:val="both"/>
      </w:pPr>
      <w:r>
        <w:tab/>
        <w:t>Керуючись ст.52 Закону України "Про місцеве самоврядування в Україні", виконавчий комітет міської ради</w:t>
      </w:r>
    </w:p>
    <w:p w14:paraId="074478AC" w14:textId="77777777" w:rsidR="006A6EBD" w:rsidRDefault="006A6EBD" w:rsidP="006A6EBD">
      <w:pPr>
        <w:jc w:val="both"/>
      </w:pPr>
    </w:p>
    <w:p w14:paraId="68D60B97" w14:textId="77777777" w:rsidR="006A6EBD" w:rsidRDefault="006A6EBD" w:rsidP="006A6EBD">
      <w:pPr>
        <w:jc w:val="center"/>
      </w:pPr>
      <w:r>
        <w:t>вирішив:</w:t>
      </w:r>
    </w:p>
    <w:p w14:paraId="76878707" w14:textId="77777777" w:rsidR="006A6EBD" w:rsidRDefault="006A6EBD" w:rsidP="006A6EBD">
      <w:pPr>
        <w:jc w:val="both"/>
      </w:pPr>
    </w:p>
    <w:p w14:paraId="48541C51" w14:textId="77777777" w:rsidR="006A6EBD" w:rsidRDefault="006A6EBD" w:rsidP="006A6EBD">
      <w:pPr>
        <w:jc w:val="both"/>
      </w:pPr>
      <w:r>
        <w:tab/>
        <w:t>1. Внести зміни до рішення виконавчого комітету міської ради від 28.06.2024р. №780 "Про виділення коштів з резервного фонду бюджету Івано-Франківської міської територіальної громади", а саме:</w:t>
      </w:r>
    </w:p>
    <w:p w14:paraId="5DCF242B" w14:textId="77777777" w:rsidR="006A6EBD" w:rsidRDefault="006A6EBD" w:rsidP="006A6EBD">
      <w:pPr>
        <w:jc w:val="both"/>
      </w:pPr>
      <w:r>
        <w:tab/>
        <w:t>а) викласти преамбулу в такій редакції:</w:t>
      </w:r>
    </w:p>
    <w:p w14:paraId="6EAB702B" w14:textId="722A4E21" w:rsidR="006A6EBD" w:rsidRDefault="006A6EBD" w:rsidP="006A6EBD">
      <w:pPr>
        <w:jc w:val="both"/>
      </w:pPr>
      <w:r>
        <w:t>"Керуючись ст.52 Закону України "Про місцеве самоврядування в Україні", Постановою Кабінету Міністрів України від 29 березня 2002 року №415 "Про затвердження Порядку використання коштів резервного фонду бюджету" (із змінами), на підставі протоколів №4 від 17.05.2024р. та №5 від 22.06.2024р. позачергових засідань комісії з питань техногенно-екологічної безпеки і надзвичайних ситуацій Івано-Франківської міської територіальної громади, висновків фінансового управління Івано-Франківської міської ради і службових  записок Департаменту по взаємодії зі Збройними Силами України, Національною гвардією України,  правоохоронними органами та  надзвичайними ситуаціями Івано-Франківської міської ради, Департаменту культури Івано-Франківської міської ради, листів Департаменту інфраструктури, житлової та комунальної політики Івано-Франківської міської ради та Департаменту освіти та науки  Івано-Франківської міської ради виконавчий комітет міської ради</w:t>
      </w:r>
      <w:r w:rsidR="002C7298">
        <w:t>:</w:t>
      </w:r>
      <w:r>
        <w:t>";</w:t>
      </w:r>
    </w:p>
    <w:p w14:paraId="7E3C4FCC" w14:textId="77777777" w:rsidR="00201A63" w:rsidRDefault="006A6EBD" w:rsidP="006A6EBD">
      <w:pPr>
        <w:jc w:val="both"/>
      </w:pPr>
      <w:r>
        <w:tab/>
      </w:r>
    </w:p>
    <w:p w14:paraId="41FB06B3" w14:textId="6ACE4DA0" w:rsidR="006A6EBD" w:rsidRDefault="00201A63" w:rsidP="006A6EBD">
      <w:pPr>
        <w:jc w:val="both"/>
      </w:pPr>
      <w:r>
        <w:lastRenderedPageBreak/>
        <w:tab/>
      </w:r>
      <w:r w:rsidR="006A6EBD">
        <w:t>б) абзац 4 пункту 1 викласти в такій редакції:</w:t>
      </w:r>
    </w:p>
    <w:p w14:paraId="563CDC37" w14:textId="7C16A9F0" w:rsidR="006A6EBD" w:rsidRDefault="006A6EBD" w:rsidP="006A6EBD">
      <w:pPr>
        <w:jc w:val="both"/>
      </w:pPr>
      <w:r>
        <w:t>"- головному розпоряднику бюджетних коштів – Департаменту інфраструктури, житлової та комунальної політики Івано-Франківської міської ради кошти в сумі 2</w:t>
      </w:r>
      <w:r w:rsidR="00201A63">
        <w:t xml:space="preserve"> </w:t>
      </w:r>
      <w:r>
        <w:t>100</w:t>
      </w:r>
      <w:r w:rsidR="00201A63">
        <w:t xml:space="preserve"> </w:t>
      </w:r>
      <w:r>
        <w:t xml:space="preserve">000,00 (два мільйони сто тисяч) грн для КП "Управляюча компанія "Комфортний дім" на </w:t>
      </w:r>
      <w:r w:rsidR="00201A63">
        <w:t>п</w:t>
      </w:r>
      <w:r w:rsidR="00201A63" w:rsidRPr="00201A63">
        <w:t xml:space="preserve">ридбання та створення запасу будівельних матеріалів та товарів, </w:t>
      </w:r>
      <w:proofErr w:type="spellStart"/>
      <w:r w:rsidR="00201A63" w:rsidRPr="00201A63">
        <w:t>метизів</w:t>
      </w:r>
      <w:proofErr w:type="spellEnd"/>
      <w:r w:rsidR="00201A63" w:rsidRPr="00201A63">
        <w:t>, електроінструментів та комплектуючих, ручних інструментів, засобів індивідуального захисту, інвентаря для проведення відновлювальних робіт після можливих надзвичайних ситуацій внаслідок збройної агресії російської федерації</w:t>
      </w:r>
      <w:r>
        <w:t>".</w:t>
      </w:r>
    </w:p>
    <w:p w14:paraId="22B17260" w14:textId="203F0B8F" w:rsidR="006A6EBD" w:rsidRDefault="006A6EBD" w:rsidP="006A6EBD">
      <w:pPr>
        <w:jc w:val="both"/>
      </w:pPr>
      <w:r>
        <w:tab/>
        <w:t xml:space="preserve">2. </w:t>
      </w:r>
      <w:r w:rsidR="002C7298" w:rsidRPr="002C7298">
        <w:t xml:space="preserve">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="002C7298" w:rsidRPr="002C7298">
        <w:t>Р.Гайду</w:t>
      </w:r>
      <w:proofErr w:type="spellEnd"/>
      <w:r w:rsidR="002C7298" w:rsidRPr="002C7298">
        <w:t>.</w:t>
      </w:r>
    </w:p>
    <w:p w14:paraId="77D905FD" w14:textId="77777777" w:rsidR="006A6EBD" w:rsidRDefault="006A6EBD" w:rsidP="006A6EBD">
      <w:pPr>
        <w:jc w:val="both"/>
      </w:pPr>
    </w:p>
    <w:p w14:paraId="5BC7BD36" w14:textId="77777777" w:rsidR="006A6EBD" w:rsidRDefault="006A6EBD" w:rsidP="006A6EBD">
      <w:pPr>
        <w:jc w:val="both"/>
      </w:pPr>
    </w:p>
    <w:p w14:paraId="18B295AA" w14:textId="77777777" w:rsidR="006A6EBD" w:rsidRDefault="006A6EBD" w:rsidP="006A6EBD">
      <w:pPr>
        <w:jc w:val="both"/>
      </w:pPr>
    </w:p>
    <w:p w14:paraId="16245475" w14:textId="77777777" w:rsidR="006A6EBD" w:rsidRDefault="006A6EBD" w:rsidP="006A6EBD">
      <w:pPr>
        <w:jc w:val="both"/>
      </w:pPr>
    </w:p>
    <w:p w14:paraId="0AC8BABD" w14:textId="77777777" w:rsidR="006A6EBD" w:rsidRDefault="006A6EBD" w:rsidP="006A6EBD">
      <w:pPr>
        <w:jc w:val="both"/>
      </w:pPr>
    </w:p>
    <w:p w14:paraId="51B09AE8" w14:textId="77777777" w:rsidR="006A6EBD" w:rsidRDefault="006A6EBD" w:rsidP="006A6EBD">
      <w:pPr>
        <w:jc w:val="both"/>
      </w:pPr>
    </w:p>
    <w:p w14:paraId="43F91C3D" w14:textId="7F33A399" w:rsidR="006A6EBD" w:rsidRDefault="006A6EBD" w:rsidP="006A6EBD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14:paraId="30978E69" w14:textId="77777777" w:rsidR="001471BC" w:rsidRDefault="001471BC" w:rsidP="006A6EBD">
      <w:pPr>
        <w:jc w:val="both"/>
      </w:pPr>
    </w:p>
    <w:p w14:paraId="2EDD9BDA" w14:textId="44C397E5" w:rsidR="001471BC" w:rsidRDefault="001471BC"/>
    <w:sectPr w:rsidR="001471BC" w:rsidSect="003E266C">
      <w:pgSz w:w="11906" w:h="16838"/>
      <w:pgMar w:top="851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BD"/>
    <w:rsid w:val="00001569"/>
    <w:rsid w:val="00070E48"/>
    <w:rsid w:val="001471BC"/>
    <w:rsid w:val="00201A63"/>
    <w:rsid w:val="002A7362"/>
    <w:rsid w:val="002C7298"/>
    <w:rsid w:val="0031591D"/>
    <w:rsid w:val="00391A7D"/>
    <w:rsid w:val="003A2B39"/>
    <w:rsid w:val="003E266C"/>
    <w:rsid w:val="00503721"/>
    <w:rsid w:val="00590344"/>
    <w:rsid w:val="006A6EBD"/>
    <w:rsid w:val="006C4BFF"/>
    <w:rsid w:val="00843961"/>
    <w:rsid w:val="00A40F0D"/>
    <w:rsid w:val="00D8615E"/>
    <w:rsid w:val="00EE3CD3"/>
    <w:rsid w:val="00F17B89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505B"/>
  <w15:chartTrackingRefBased/>
  <w15:docId w15:val="{8D0DE5F4-9D4B-4667-873A-CE14237F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1510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2024-08-07T08:18:00Z</cp:lastPrinted>
  <dcterms:created xsi:type="dcterms:W3CDTF">2024-08-08T08:30:00Z</dcterms:created>
  <dcterms:modified xsi:type="dcterms:W3CDTF">2024-08-08T08:30:00Z</dcterms:modified>
</cp:coreProperties>
</file>