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D67" w:rsidRDefault="002D0D67" w:rsidP="002D0D67">
      <w:pPr>
        <w:tabs>
          <w:tab w:val="left" w:pos="2175"/>
        </w:tabs>
      </w:pPr>
      <w:bookmarkStart w:id="0" w:name="_GoBack"/>
      <w:bookmarkEnd w:id="0"/>
    </w:p>
    <w:p w:rsidR="002D0D67" w:rsidRDefault="002D0D67" w:rsidP="002D0D67">
      <w:pPr>
        <w:spacing w:after="0" w:line="240" w:lineRule="auto"/>
        <w:jc w:val="center"/>
        <w:rPr>
          <w:rFonts w:ascii="Times New Roman" w:hAnsi="Times New Roman" w:cs="Times New Roman"/>
          <w:b/>
          <w:sz w:val="40"/>
          <w:szCs w:val="40"/>
        </w:rPr>
      </w:pPr>
    </w:p>
    <w:p w:rsidR="002D0D67" w:rsidRDefault="002D0D67" w:rsidP="002D0D6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Звіт</w:t>
      </w:r>
    </w:p>
    <w:p w:rsidR="002D0D67" w:rsidRDefault="002D0D67" w:rsidP="002D0D6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Ліцею №15 Івано-Франківської міської ради за 2020 рік</w:t>
      </w:r>
    </w:p>
    <w:p w:rsidR="002D0D67" w:rsidRDefault="002D0D67" w:rsidP="002D0D67">
      <w:pPr>
        <w:spacing w:after="0" w:line="240" w:lineRule="auto"/>
        <w:rPr>
          <w:rFonts w:ascii="Cambria" w:hAnsi="Cambria"/>
          <w:b/>
          <w:i/>
          <w:sz w:val="28"/>
          <w:szCs w:val="28"/>
        </w:rPr>
      </w:pPr>
    </w:p>
    <w:p w:rsidR="002D0D67" w:rsidRDefault="002D0D67" w:rsidP="002D0D67">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У 2019 – 2020 </w:t>
      </w:r>
      <w:proofErr w:type="spellStart"/>
      <w:r>
        <w:rPr>
          <w:rFonts w:ascii="Times New Roman" w:hAnsi="Times New Roman" w:cs="Times New Roman"/>
          <w:sz w:val="28"/>
          <w:szCs w:val="28"/>
        </w:rPr>
        <w:t>н.р</w:t>
      </w:r>
      <w:proofErr w:type="spellEnd"/>
      <w:r>
        <w:rPr>
          <w:rFonts w:ascii="Times New Roman" w:hAnsi="Times New Roman" w:cs="Times New Roman"/>
          <w:sz w:val="28"/>
          <w:szCs w:val="28"/>
        </w:rPr>
        <w:t>. Ліцей №15 Івано – Франківської міської ради(далі Ліцей) працював згідно чинного законодавства у галузі освіти, відповідних нормативних документів Міністерства освіти і науки, Департаменту  освіти та науки, наказів по Ліцею, річного плану роботи Ліцею.</w:t>
      </w:r>
    </w:p>
    <w:p w:rsidR="002D0D67" w:rsidRDefault="002D0D67" w:rsidP="002D0D67">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Станом на 05.09.2019 у школі навчалося 1143 учнів, а на 29.05.2019р.-985</w:t>
      </w:r>
    </w:p>
    <w:p w:rsidR="002D0D67" w:rsidRDefault="002D0D67" w:rsidP="002D0D67">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учнів у 41 класі. Середня наповнюваність учнів по класах становила 27,9 учнів.</w:t>
      </w:r>
    </w:p>
    <w:p w:rsidR="002D0D67" w:rsidRDefault="002D0D67" w:rsidP="002D0D67">
      <w:pPr>
        <w:spacing w:after="0" w:line="240" w:lineRule="auto"/>
        <w:ind w:firstLine="284"/>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Працювало 3 ГПД. Навчально-виховний процес у школі забезпечує 84 педагоги (79- основні працівники, 5 – за сумісництвом), з них: 46 – вищої категорії, 9 – першої категорії, 7– другої категорії, 21 – спеціалісти, 28 – з педагогічним званням «Старший вчитель», 2-«Вчитель-методист»,1 – кандидат наук,1-ст. вихователь. Середнє педагогічне навантаження на вчителя по школі становило-21,33 години (73 - педагоги працює з повним тижневим навантаженням і більше,11-з неповним тижневим навантаженням),6 педагогів перебувають у відпустках по догляду за дитиною до досягнення нею трирічного віку.</w:t>
      </w:r>
    </w:p>
    <w:p w:rsidR="002D0D67" w:rsidRDefault="002D0D67" w:rsidP="002D0D6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Ліцей працює в умовах реформування національної системи освіти в Україні. У 2017 році вступив у дію новий Закон України «Про освіту», а у  2020 році – Закон України «Про повну загальну середню освіту». На виконання цих нових нормативно-правових актів Івано – Франківська міська рада  25. 02.2020р. своїм рішенням № 43 – 37 ухвалила перейменувати Івано – Франківську загальноосвітню школу І-ІІІ ступенів №15 у Ліцей №15 Івано – Франківської міської ради. Ще одним елементом реформи загальної середньої освіти стало реформування організації трудових відносин, методичної роботи, організації   освітнього процесу, фінансово – господарської діяльності тощо. Так до 01.07. 2020р. змінено умови трудових відносин з керівниками освітніх закладів та вчителями – пенсіонерами. Їх переведено на строкову форму трудових відносин. З 2017 року прийом на роботу та звільнення з роботи педагогічних працівників здійснює виключно  керівник освітнього закладу. Наш Ліцей єдиний у місті, а, можливо, і в області, скористався рекомендацією  нашого Департаменту освіти та науки щодо організації відкритого конкурсу на заміщення вакантних педагогічних посад і успішно проводить їх  протягом трьох років. У 2018-2019 роках на конкурс виставлялися такі посади як учитель фізичного виховання, учитель захисту Вітчизни, учитель інформатики, учитель української мови та літератури, учитель початкових класів, учитель фізики. У 2020 році  Ліцей оголосив  відкритий  конкурс на заміщення таких вакантних педагогічних посад: учитель історії, учитель англійської мови, учитель інформатики.</w:t>
      </w:r>
      <w:r>
        <w:rPr>
          <w:rFonts w:ascii="Times New Roman" w:eastAsia="Times New Roman" w:hAnsi="Times New Roman" w:cs="Times New Roman"/>
          <w:sz w:val="28"/>
          <w:szCs w:val="28"/>
          <w:lang w:eastAsia="ru-RU"/>
        </w:rPr>
        <w:tab/>
      </w:r>
    </w:p>
    <w:p w:rsidR="002D0D67" w:rsidRDefault="002D0D67" w:rsidP="002D0D67">
      <w:pPr>
        <w:rPr>
          <w:rFonts w:ascii="Times New Roman" w:eastAsia="Times New Roman" w:hAnsi="Times New Roman" w:cs="Times New Roman"/>
          <w:sz w:val="28"/>
          <w:szCs w:val="28"/>
          <w:lang w:eastAsia="ru-RU"/>
        </w:rPr>
      </w:pPr>
    </w:p>
    <w:p w:rsidR="002D0D67" w:rsidRDefault="002D0D67" w:rsidP="002D0D67">
      <w:pPr>
        <w:rPr>
          <w:rFonts w:ascii="Times New Roman" w:eastAsia="Times New Roman" w:hAnsi="Times New Roman" w:cs="Times New Roman"/>
          <w:sz w:val="28"/>
          <w:szCs w:val="28"/>
          <w:lang w:eastAsia="ru-RU"/>
        </w:rPr>
      </w:pPr>
    </w:p>
    <w:p w:rsidR="002D0D67" w:rsidRDefault="002D0D67" w:rsidP="002D0D67">
      <w:pPr>
        <w:rPr>
          <w:rFonts w:ascii="Times New Roman" w:eastAsia="Times New Roman" w:hAnsi="Times New Roman" w:cs="Times New Roman"/>
          <w:sz w:val="28"/>
          <w:szCs w:val="28"/>
          <w:lang w:eastAsia="ru-RU"/>
        </w:rPr>
      </w:pPr>
    </w:p>
    <w:p w:rsidR="002D0D67" w:rsidRDefault="002D0D67" w:rsidP="002D0D67">
      <w:pPr>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Ми вважаємо, що саме такий відкритий підхід унеможливить будь-які зловживання та корупційну складову при визначенні тижневого навантаження педагогів, при прийомі на роботу нових педагогічних працівників. Вакансії виставляються тільки тоді, коли відсутня внутрішня можливість їх заповнити. Тому і не дивно що середнє навантаження наших педагогів є одним з найвищих по місту і становить 21,33 години. Ми не роздуваємо штучно штати, не ділимо педагогічні ставки з метою створення «вакансій», не «роздаємо» педагогічні звання та категорії, не створюємо надмірну кількість ГПД тощо. Як результат – наш Ліцей має з року в рік один з найнижчих показників фактичного використання коштів на одного учня. Це означає, що наш заклад є одним з найефективніших у фінансово – економічному відношенні.</w:t>
      </w:r>
      <w:r>
        <w:rPr>
          <w:rFonts w:ascii="Times New Roman" w:hAnsi="Times New Roman" w:cs="Times New Roman"/>
          <w:sz w:val="28"/>
          <w:szCs w:val="28"/>
        </w:rPr>
        <w:t xml:space="preserve">                                                                                                                                                                                             У травні 2018 р. почав діяти новий Порядок зарахування, відрахування та переведення учнів до державних та комунальних закладів освіти для здобуття повної загально середньої освіти, на підставі якого Ліцей третій рік працює. Наш заклад виявився один з небагатьох, який дотримується усіх положень цього Порядку, зокрема у</w:t>
      </w:r>
      <w:r>
        <w:rPr>
          <w:rFonts w:ascii="Times New Roman" w:hAnsi="Times New Roman" w:cs="Times New Roman"/>
          <w:b/>
          <w:sz w:val="28"/>
          <w:szCs w:val="28"/>
        </w:rPr>
        <w:t xml:space="preserve"> </w:t>
      </w:r>
      <w:r>
        <w:rPr>
          <w:rFonts w:ascii="Times New Roman" w:hAnsi="Times New Roman" w:cs="Times New Roman"/>
          <w:sz w:val="28"/>
          <w:szCs w:val="28"/>
        </w:rPr>
        <w:t>висвітленні на сайті Ліцею вакансій по всіх класах і паралелях, що дає можливість батькам, у тому числі з інших мікрорайонів, в онлайн  режимі бачити ці вакансії чи їх відсутність і на цій основі ухвалювати власне рішення. У відповідності до Порядку Ліцей веде чергу бажаючих навчатися  у нашому закладі і, при появі вакансії, вона заповнюється згідно черги. Така процедура унеможливлює зловживання  в питанні зарахування здобувачів освіти до навчального закладу. Ще одною новацією є вимога про максимальну кількість учнів у класі – не більше 30,якої ми теж суворо дотримуємось. Та наш заклад залишається, скоріш за все, винятком з правил щодо дотримання цих положень Порядку.</w:t>
      </w:r>
      <w:r>
        <w:rPr>
          <w:rFonts w:ascii="Times New Roman" w:hAnsi="Times New Roman" w:cs="Times New Roman"/>
          <w:b/>
          <w:sz w:val="28"/>
          <w:szCs w:val="28"/>
        </w:rPr>
        <w:t xml:space="preserve">                       </w:t>
      </w:r>
      <w:r>
        <w:rPr>
          <w:rFonts w:ascii="Times New Roman" w:hAnsi="Times New Roman" w:cs="Times New Roman"/>
          <w:sz w:val="28"/>
          <w:szCs w:val="28"/>
        </w:rPr>
        <w:t xml:space="preserve">                                                                                                                                           У червні 2018 р. було затверджено Інструкцію з діловодства у закладах загальної середньої освіти. Відповідно до вимог нової Інструкції Ліцей розробив та затвердив власну Інструкцію з ведення діловодства та Номенклатуру справ. Діловодство Ліцею приведено у відповідність до вимог нової Інструкції. На вимогу нових нормативно-правових актів рішенням педагогічної ради Ліцею було схвалено Положення про академічну доброчесність учасників освітнього процесу в Ліцеї, Положення про порядок проведення конкурсу на заміщення вакантних педагогічних посад, Положення про внутрішню систему забезпечення якості освіти тощо. Щодо освітньої діяльності Ліцею то основним критерієм оцінки є результати ЗНО. На сайті Ліцею розміщено рейтингові таблиці за результатами ЗНО за 2016-2019 роки.                      </w:t>
      </w: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r>
        <w:rPr>
          <w:rFonts w:ascii="Times New Roman" w:hAnsi="Times New Roman" w:cs="Times New Roman"/>
          <w:sz w:val="28"/>
          <w:szCs w:val="28"/>
        </w:rPr>
        <w:t xml:space="preserve">Так у минулому 2019р.Ліцей був 15 серед 52-х навчальних закладів. І це при тій умові, що в місті продовжує ще діяти10 закладів нового типу (гімназії, ліцеї, спеціалізовані школи),де набір здійснювався на конкурсній основі. Це тільки зараз у відповідності до нового законодавства умови починають </w:t>
      </w:r>
      <w:proofErr w:type="spellStart"/>
      <w:r>
        <w:rPr>
          <w:rFonts w:ascii="Times New Roman" w:hAnsi="Times New Roman" w:cs="Times New Roman"/>
          <w:sz w:val="28"/>
          <w:szCs w:val="28"/>
        </w:rPr>
        <w:t>урівнюватися</w:t>
      </w:r>
      <w:proofErr w:type="spellEnd"/>
      <w:r>
        <w:rPr>
          <w:rFonts w:ascii="Times New Roman" w:hAnsi="Times New Roman" w:cs="Times New Roman"/>
          <w:sz w:val="28"/>
          <w:szCs w:val="28"/>
        </w:rPr>
        <w:t xml:space="preserve">. Особлива увага в Ліцеї зверталася на удосконалення  та зміцнення його матеріально-технічної бази. За останні чотири роки Ліцею вдалося створити одну з найкращих у місті спортивних </w:t>
      </w:r>
      <w:proofErr w:type="spellStart"/>
      <w:r>
        <w:rPr>
          <w:rFonts w:ascii="Times New Roman" w:hAnsi="Times New Roman" w:cs="Times New Roman"/>
          <w:sz w:val="28"/>
          <w:szCs w:val="28"/>
        </w:rPr>
        <w:t>інфраструктур</w:t>
      </w:r>
      <w:proofErr w:type="spellEnd"/>
      <w:r>
        <w:rPr>
          <w:rFonts w:ascii="Times New Roman" w:hAnsi="Times New Roman" w:cs="Times New Roman"/>
          <w:sz w:val="28"/>
          <w:szCs w:val="28"/>
        </w:rPr>
        <w:t xml:space="preserve">. Це два штучних поля(футбольне і </w:t>
      </w:r>
      <w:proofErr w:type="spellStart"/>
      <w:r>
        <w:rPr>
          <w:rFonts w:ascii="Times New Roman" w:hAnsi="Times New Roman" w:cs="Times New Roman"/>
          <w:sz w:val="28"/>
          <w:szCs w:val="28"/>
        </w:rPr>
        <w:t>волейбольно</w:t>
      </w:r>
      <w:proofErr w:type="spellEnd"/>
      <w:r>
        <w:rPr>
          <w:rFonts w:ascii="Times New Roman" w:hAnsi="Times New Roman" w:cs="Times New Roman"/>
          <w:sz w:val="28"/>
          <w:szCs w:val="28"/>
        </w:rPr>
        <w:t xml:space="preserve">-баскетбольне),тренажерний майданчик з 19-ма вуличними різнофункціональними тренажерами. Окрім того, функціонує два спортивні зали, боксерський зал, футбольне поле з природним трав’яним покриттям, бігові доріжки, турніки, </w:t>
      </w:r>
      <w:proofErr w:type="spellStart"/>
      <w:r>
        <w:rPr>
          <w:rFonts w:ascii="Times New Roman" w:hAnsi="Times New Roman" w:cs="Times New Roman"/>
          <w:sz w:val="28"/>
          <w:szCs w:val="28"/>
        </w:rPr>
        <w:t>рукоходи</w:t>
      </w:r>
      <w:proofErr w:type="spellEnd"/>
      <w:r>
        <w:rPr>
          <w:rFonts w:ascii="Times New Roman" w:hAnsi="Times New Roman" w:cs="Times New Roman"/>
          <w:sz w:val="28"/>
          <w:szCs w:val="28"/>
        </w:rPr>
        <w:t xml:space="preserve"> тощо. Відео, яке розміщено на сайті Ліцею, дає можливість це реально побачити. Дирекція Ліцею намагається залучати кошти міського бюджету , обласного, державного. Значну допомогу у цьому надавали депутати різних рівнів. Ліцей висловлював і висловлює їм вдячність. Незважаючи на фінансову кризу, яка яскраво вже проявилася у другій половині 2019 р., нам вдалося отримати 10 нових комп’ютерів, </w:t>
      </w:r>
      <w:proofErr w:type="spellStart"/>
      <w:r>
        <w:rPr>
          <w:rFonts w:ascii="Times New Roman" w:hAnsi="Times New Roman" w:cs="Times New Roman"/>
          <w:sz w:val="28"/>
          <w:szCs w:val="28"/>
        </w:rPr>
        <w:t>відре</w:t>
      </w:r>
      <w:proofErr w:type="spellEnd"/>
      <w:r>
        <w:rPr>
          <w:rFonts w:ascii="Times New Roman" w:hAnsi="Times New Roman" w:cs="Times New Roman"/>
          <w:sz w:val="28"/>
          <w:szCs w:val="28"/>
        </w:rPr>
        <w:t>-монтувати  учнівські вбиральні в основній ланці школи (фотографії розміщено на сайті ), спільно з батьківською громадськістю вдалося виграти один великий муніципальний проект на 300 тис. гр. щодо обладнання навчальних кабінетів мультимедіа, планується завести Інтернет у кожний навчальний кабінет та дообладнати відео нагляд додатковими камерами. Це при умові ,що економічна криза остаточно не поховає наші плани.                                                                                                     Необхідно зазначити, що Ліцей, як і всі навчальні заклади міста і України, змушений був працювати практично увесь другий семестр в онлайн режимі через пандемію і карантин. Наші педагоги зуміли перебудовуватися «на ходу», самостійно опановували нові технології, демонстрували відео-</w:t>
      </w:r>
      <w:proofErr w:type="spellStart"/>
      <w:r>
        <w:rPr>
          <w:rFonts w:ascii="Times New Roman" w:hAnsi="Times New Roman" w:cs="Times New Roman"/>
          <w:sz w:val="28"/>
          <w:szCs w:val="28"/>
        </w:rPr>
        <w:t>уроки</w:t>
      </w:r>
      <w:proofErr w:type="spellEnd"/>
      <w:r>
        <w:rPr>
          <w:rFonts w:ascii="Times New Roman" w:hAnsi="Times New Roman" w:cs="Times New Roman"/>
          <w:sz w:val="28"/>
          <w:szCs w:val="28"/>
        </w:rPr>
        <w:t xml:space="preserve">,  за що були відзначені подяками Департаменту освіти та науки. В онлайн режимі ми провели і засідання педагогічної ради, оформили всю необхідну </w:t>
      </w:r>
      <w:proofErr w:type="spellStart"/>
      <w:r>
        <w:rPr>
          <w:rFonts w:ascii="Times New Roman" w:hAnsi="Times New Roman" w:cs="Times New Roman"/>
          <w:sz w:val="28"/>
          <w:szCs w:val="28"/>
        </w:rPr>
        <w:t>документацію,видали</w:t>
      </w:r>
      <w:proofErr w:type="spellEnd"/>
      <w:r>
        <w:rPr>
          <w:rFonts w:ascii="Times New Roman" w:hAnsi="Times New Roman" w:cs="Times New Roman"/>
          <w:sz w:val="28"/>
          <w:szCs w:val="28"/>
        </w:rPr>
        <w:t xml:space="preserve"> учням випускних класів відповідні документи про освіту, продовжили набір учнів у 1-й та 10-й класи, оголосили конкурс на заміщення вакантних педагогічних посад тощо. Незважаючи на складні фінансово-економічні умови, пандемію Ліцей готовий організувати освітній процес у відповідності до чинного законодавства. Те ,що Ліцей має свій заслужений авторитет, свідчить той факт ,що ми не маємо можливості зарахувати всіх бажаючих до нас на навчання. Щорічно майже повний перший клас можна сформувати з учнів інших мікрорайонів. </w:t>
      </w: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r>
        <w:rPr>
          <w:rFonts w:ascii="Times New Roman" w:hAnsi="Times New Roman" w:cs="Times New Roman"/>
          <w:sz w:val="28"/>
          <w:szCs w:val="28"/>
        </w:rPr>
        <w:t>У нас є черга бажаючих навчатися у різних класах при появі вакансії і це, незважаючи на те, що 4 і 6 класи навчаються у другу зміну, хоча всі освітні заклади ,які межують з нами ,</w:t>
      </w:r>
      <w:proofErr w:type="spellStart"/>
      <w:r>
        <w:rPr>
          <w:rFonts w:ascii="Times New Roman" w:hAnsi="Times New Roman" w:cs="Times New Roman"/>
          <w:sz w:val="28"/>
          <w:szCs w:val="28"/>
        </w:rPr>
        <w:t>навча-ються</w:t>
      </w:r>
      <w:proofErr w:type="spellEnd"/>
      <w:r>
        <w:rPr>
          <w:rFonts w:ascii="Times New Roman" w:hAnsi="Times New Roman" w:cs="Times New Roman"/>
          <w:sz w:val="28"/>
          <w:szCs w:val="28"/>
        </w:rPr>
        <w:t xml:space="preserve"> в одну зміну та в більшості мають </w:t>
      </w:r>
      <w:proofErr w:type="spellStart"/>
      <w:r>
        <w:rPr>
          <w:rFonts w:ascii="Times New Roman" w:hAnsi="Times New Roman" w:cs="Times New Roman"/>
          <w:sz w:val="28"/>
          <w:szCs w:val="28"/>
        </w:rPr>
        <w:t>недобір.Нове</w:t>
      </w:r>
      <w:proofErr w:type="spellEnd"/>
      <w:r>
        <w:rPr>
          <w:rFonts w:ascii="Times New Roman" w:hAnsi="Times New Roman" w:cs="Times New Roman"/>
          <w:sz w:val="28"/>
          <w:szCs w:val="28"/>
        </w:rPr>
        <w:t xml:space="preserve"> законодавство передбачає, що освітній заклад повинен мати свою стратегію розвитку, яка схвалюється педагогічною радою(абз..2 п.3 ст40 Закону України «Про повну загальну середню освіту»), а затверджує та фінансує стратегію розвитку освітнього закладу засновник закладу (абз.5-6 п.2 ст. 37 Закону України «Про повну загальну середню освіту»). Як уже зазначалося ,з лютого місяця 2020 р. наш заклад, як і всі інші заклади міста ІІІ </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rPr>
        <w:t>.,було перейменовано у  Ліцей. Та таке рішення засновника носить тимчасовий характер, оскільки з 2024 р. засновник повинен визначитися, де буде ліцей, де гімназія, а де початкова школа. Водночас, необхідно пам’ятати, що гімназії і ліцеї функціонують як окремі юридичні особи, де гімназія забезпечує здобуття базової середньої освіти , а ліцей – профільної. У складі ліцею має бути створено та функціонувати не менше чотирьох 10 класів. Таким чином наш заклад став Ліцеєм тимчасово до 2024 р., коли засновник остаточно визначиться із статусом нашого закладу. Думається ,що ,враховуючи потреби мікрорайону і вимоги законодавства ми, скоріш за все ,будемо Гімназією. І стратегію нам необхідно визначати спочатку до 2024 р., а наступну – після рішення засновника. Однак необхідно зазначити ,що у при будь-якому рішенні засновника стратегічним завданням для нас є завершення добудови нашого закладу і перш за все окремого корпусу початкової школи та їдальні.                                                                                                                              Уже другий рік поспіль адміністрація освітнього закладу та громадськість мікрорайону звертається з цим питанням до найвищих посадових осіб виконавчої влади нашого міста. Так, 02.11.2018 р. громадськість мікрорайону та адміністрація навчального закладу ( всього 505 підписів) направила перше звернення по даному питанню та отримала письмову відповідь за підписом одного із заступників міського голови, де зазначалося, що «питання будівництва нових та добудови діючих шкіл перебуває на контролі керівництва міста. Необхідність виділення коштів на дані потреби буде враховано на наступні роки».11.10.2019 р. директор навчального закладу, депутат міської ради по даному виборчому округу, представник монастиря ЧСВВ та громадськості мікрорайону на особистому прийомі у міського голови вручили йому звернення та 2436 підписів під ним мешканців мікрорайону ( текст звернення та фотографія ініціативної групи, яка збирала підписи, розміщено на сайті ліцею).</w:t>
      </w: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p>
    <w:p w:rsidR="002D0D67" w:rsidRDefault="002D0D67" w:rsidP="002D0D67">
      <w:pPr>
        <w:rPr>
          <w:rFonts w:ascii="Times New Roman" w:hAnsi="Times New Roman" w:cs="Times New Roman"/>
          <w:sz w:val="28"/>
          <w:szCs w:val="28"/>
        </w:rPr>
      </w:pPr>
      <w:r>
        <w:rPr>
          <w:rFonts w:ascii="Times New Roman" w:hAnsi="Times New Roman" w:cs="Times New Roman"/>
          <w:sz w:val="28"/>
          <w:szCs w:val="28"/>
        </w:rPr>
        <w:tab/>
        <w:t xml:space="preserve">Міський голова пообіцяв передбачити у міському бюджеті на 2020 рік кошти для виготовлення нового проекту добудови нашого Ліцею. Однак у силу певних обставин (відмова у наданні кредиту місту, фінансово-економічна криза ,спалах пандемії тощо) ця обіцянка не була виконана. Однак, ми прекрасно розуміємо, що без вирішення цього стратегічного питання заклад не зможе повноцінно розвиватися. Мікрорайон стрімко забудовується, а </w:t>
      </w:r>
      <w:proofErr w:type="spellStart"/>
      <w:r>
        <w:rPr>
          <w:rFonts w:ascii="Times New Roman" w:hAnsi="Times New Roman" w:cs="Times New Roman"/>
          <w:sz w:val="28"/>
          <w:szCs w:val="28"/>
        </w:rPr>
        <w:t>навчаль</w:t>
      </w:r>
      <w:proofErr w:type="spellEnd"/>
      <w:r>
        <w:rPr>
          <w:rFonts w:ascii="Times New Roman" w:hAnsi="Times New Roman" w:cs="Times New Roman"/>
          <w:sz w:val="28"/>
          <w:szCs w:val="28"/>
        </w:rPr>
        <w:t xml:space="preserve">-ний заклад перевантажений. Двозмінне навчання понад 1100 дітей, відсутність типової їдальні ( старий буфет, який розміщено у старому, ще польської забудови, корпусі, переобладнано під  їдальню ),навчання у напівпідвальних пристосованих приміщеннях тощо. Все це унеможливлює створення безпечного освітнього середовища, не забезпечує територіальної доступності для здобувачів освіти, негативно впливає на якість освітньої діяльності учасників освітнього процесу, не дає можливість створити універсальний дизайн та умови для розумного пристосування.       </w:t>
      </w:r>
    </w:p>
    <w:p w:rsidR="002D0D67" w:rsidRDefault="002D0D67" w:rsidP="002D0D67">
      <w:pPr>
        <w:ind w:firstLine="284"/>
        <w:rPr>
          <w:rFonts w:ascii="Times New Roman" w:hAnsi="Times New Roman" w:cs="Times New Roman"/>
          <w:sz w:val="28"/>
          <w:szCs w:val="28"/>
        </w:rPr>
      </w:pPr>
      <w:r>
        <w:rPr>
          <w:rFonts w:ascii="Times New Roman" w:hAnsi="Times New Roman" w:cs="Times New Roman"/>
          <w:sz w:val="28"/>
          <w:szCs w:val="28"/>
        </w:rPr>
        <w:t xml:space="preserve">       Департамент освіти та науки уже другий рік поспіль змінює нам територію обслуговування у бік зменшення. Але це бажаних результатів не приносить. Сподіваємося на те, що міська влада, даючи дозвіл на розбудову нашого мікрорайону, не залишить осторонь наш Ліцей, а трудовий колектив Ліцею докладе всіх зусиль для того щоб наші учні набули необхідних </w:t>
      </w:r>
      <w:proofErr w:type="spellStart"/>
      <w:r>
        <w:rPr>
          <w:rFonts w:ascii="Times New Roman" w:hAnsi="Times New Roman" w:cs="Times New Roman"/>
          <w:sz w:val="28"/>
          <w:szCs w:val="28"/>
        </w:rPr>
        <w:t>компетентностей</w:t>
      </w:r>
      <w:proofErr w:type="spellEnd"/>
      <w:r>
        <w:rPr>
          <w:rFonts w:ascii="Times New Roman" w:hAnsi="Times New Roman" w:cs="Times New Roman"/>
          <w:sz w:val="28"/>
          <w:szCs w:val="28"/>
        </w:rPr>
        <w:t xml:space="preserve"> , що відповідають державним стандартам та відповідним рівням освіти.</w:t>
      </w:r>
    </w:p>
    <w:p w:rsidR="002D0D67" w:rsidRDefault="002D0D67" w:rsidP="002D0D67">
      <w:pPr>
        <w:tabs>
          <w:tab w:val="left" w:pos="2175"/>
        </w:tabs>
      </w:pPr>
      <w:r>
        <w:t xml:space="preserve"> </w:t>
      </w:r>
    </w:p>
    <w:p w:rsidR="002D0D67" w:rsidRDefault="002D0D67" w:rsidP="002D0D67">
      <w:pPr>
        <w:tabs>
          <w:tab w:val="left" w:pos="2175"/>
        </w:tabs>
      </w:pPr>
    </w:p>
    <w:p w:rsidR="002D0D67" w:rsidRDefault="002D0D67" w:rsidP="002D0D67">
      <w:pPr>
        <w:tabs>
          <w:tab w:val="left" w:pos="2175"/>
        </w:tabs>
        <w:ind w:right="281"/>
        <w:rPr>
          <w:rFonts w:ascii="Times New Roman" w:hAnsi="Times New Roman" w:cs="Times New Roman"/>
          <w:sz w:val="28"/>
          <w:szCs w:val="28"/>
        </w:rPr>
      </w:pPr>
      <w:r>
        <w:rPr>
          <w:rFonts w:ascii="Times New Roman" w:hAnsi="Times New Roman" w:cs="Times New Roman"/>
          <w:sz w:val="28"/>
          <w:szCs w:val="28"/>
        </w:rPr>
        <w:t xml:space="preserve">Директор Ліцею №15                                                                 </w:t>
      </w:r>
      <w:proofErr w:type="spellStart"/>
      <w:r>
        <w:rPr>
          <w:rFonts w:ascii="Times New Roman" w:hAnsi="Times New Roman" w:cs="Times New Roman"/>
          <w:sz w:val="28"/>
          <w:szCs w:val="28"/>
        </w:rPr>
        <w:t>В.Бойчук</w:t>
      </w:r>
      <w:proofErr w:type="spellEnd"/>
    </w:p>
    <w:p w:rsidR="00CF0F91" w:rsidRDefault="00CF0F91"/>
    <w:sectPr w:rsidR="00CF0F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ADA"/>
    <w:rsid w:val="001E3EF6"/>
    <w:rsid w:val="002D0D67"/>
    <w:rsid w:val="00CF0F91"/>
    <w:rsid w:val="00F57A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1E4C8-BCAC-40E9-B11B-DE23747C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D6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7941</Words>
  <Characters>4527</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2021-05-14T09:04:00Z</dcterms:created>
  <dcterms:modified xsi:type="dcterms:W3CDTF">2021-05-14T09:04:00Z</dcterms:modified>
</cp:coreProperties>
</file>