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854" w:rsidRDefault="00CB001C" w:rsidP="000F7854">
      <w:pPr>
        <w:shd w:val="clear" w:color="auto" w:fill="FFFFFF"/>
        <w:tabs>
          <w:tab w:val="left" w:pos="9498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CB00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="002E6C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продовження </w:t>
      </w:r>
      <w:r w:rsidR="000F7854">
        <w:rPr>
          <w:rFonts w:ascii="Times New Roman" w:eastAsia="Times New Roman" w:hAnsi="Times New Roman" w:cs="Times New Roman"/>
          <w:sz w:val="28"/>
          <w:szCs w:val="28"/>
          <w:lang w:val="uk-UA"/>
        </w:rPr>
        <w:t>дозволів</w:t>
      </w:r>
    </w:p>
    <w:p w:rsidR="00EC7C85" w:rsidRDefault="000F7854" w:rsidP="000F7854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розміщення</w:t>
      </w:r>
      <w:r w:rsidR="00EC7C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001C" w:rsidRPr="00CB00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зовнішньої </w:t>
      </w:r>
    </w:p>
    <w:p w:rsidR="00CB001C" w:rsidRPr="005649E7" w:rsidRDefault="00EC7C85" w:rsidP="000F7854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CB001C" w:rsidRPr="00CB001C">
        <w:rPr>
          <w:rFonts w:ascii="Times New Roman" w:eastAsia="Times New Roman" w:hAnsi="Times New Roman" w:cs="Times New Roman"/>
          <w:sz w:val="28"/>
          <w:szCs w:val="28"/>
          <w:lang w:val="uk-UA"/>
        </w:rPr>
        <w:t>еклами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6C1">
        <w:rPr>
          <w:rFonts w:ascii="Times New Roman" w:eastAsia="Times New Roman" w:hAnsi="Times New Roman" w:cs="Times New Roman"/>
          <w:sz w:val="28"/>
          <w:szCs w:val="28"/>
          <w:lang w:val="uk-UA"/>
        </w:rPr>
        <w:t>на будів</w:t>
      </w:r>
      <w:r w:rsidR="00D62409">
        <w:rPr>
          <w:rFonts w:ascii="Times New Roman" w:eastAsia="Times New Roman" w:hAnsi="Times New Roman" w:cs="Times New Roman"/>
          <w:sz w:val="28"/>
          <w:szCs w:val="28"/>
          <w:lang w:val="uk-UA"/>
        </w:rPr>
        <w:t>лях</w:t>
      </w:r>
      <w:r w:rsidR="00CB001C" w:rsidRPr="00CB00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CB001C" w:rsidRDefault="00CB001C" w:rsidP="009A0E33">
      <w:pPr>
        <w:tabs>
          <w:tab w:val="left" w:pos="5245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C7C85" w:rsidRPr="00CB001C" w:rsidRDefault="00EC7C85" w:rsidP="009A0E33">
      <w:pPr>
        <w:tabs>
          <w:tab w:val="left" w:pos="5245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01C" w:rsidRPr="00CB001C" w:rsidRDefault="00CB001C" w:rsidP="009A0E33">
      <w:pPr>
        <w:tabs>
          <w:tab w:val="left" w:pos="5245"/>
        </w:tabs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Керуючись ст. 52 З</w:t>
      </w:r>
      <w:r w:rsidRPr="00CB001C"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місцеве самоврядування в Україні», ст. 1</w:t>
      </w:r>
      <w:r w:rsidR="004D064F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CB00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рекламу», </w:t>
      </w:r>
      <w:r w:rsidR="00EC7C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8 Типових правил розміщення зовнішньої реклами, </w:t>
      </w:r>
      <w:r w:rsidRPr="00365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Порядку розміщення зовнішньої реклами </w:t>
      </w:r>
      <w:r w:rsidR="00D10C45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365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 Івано-Франківську,</w:t>
      </w:r>
      <w:r w:rsidRPr="003650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затвердженого рішенням виконавчого комітету міської ради від </w:t>
      </w:r>
      <w:r w:rsidR="009F5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08.10.2019р. № 1194</w:t>
      </w:r>
      <w:r w:rsidR="00365F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(зі змінами відповідно до рішення виконавчого комітету міської ради від 15.07.2020 р. № 754)</w:t>
      </w:r>
      <w:r w:rsidR="00365FEE" w:rsidRPr="00141B9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9F5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виконавчий комітет міської ради</w:t>
      </w:r>
    </w:p>
    <w:p w:rsidR="00CB001C" w:rsidRPr="00CB001C" w:rsidRDefault="00CB001C" w:rsidP="009A0E33">
      <w:pPr>
        <w:tabs>
          <w:tab w:val="left" w:pos="5245"/>
        </w:tabs>
        <w:spacing w:after="0" w:line="240" w:lineRule="auto"/>
        <w:ind w:right="141"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001C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:rsidR="00CB001C" w:rsidRPr="00CB001C" w:rsidRDefault="0097214E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9359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Продовжити</w:t>
      </w:r>
      <w:r w:rsidR="005649E7" w:rsidRPr="005649E7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F025D7" w:rsidRPr="00F025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дозвіл</w:t>
      </w:r>
      <w:r w:rsidR="00F025D7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9A3ED8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термін</w:t>
      </w:r>
      <w:r w:rsidR="00F025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ом</w:t>
      </w:r>
      <w:r w:rsidR="00CB001C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</w:t>
      </w:r>
      <w:r w:rsidR="00856A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 років</w:t>
      </w:r>
      <w:r w:rsidR="00CB001C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CB001C" w:rsidRPr="000F7854" w:rsidRDefault="00A27E63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1.1.</w:t>
      </w:r>
      <w:r w:rsidR="00CB001C" w:rsidRPr="00CB00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001C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Суб’єкту господарювання дл</w:t>
      </w:r>
      <w:r w:rsidR="00F605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 </w:t>
      </w:r>
      <w:r w:rsidR="004F13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</w:t>
      </w:r>
      <w:r w:rsidR="00C014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фасаді будинку </w:t>
      </w:r>
      <w:r w:rsidR="00F605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вул. Степана Бандери, 2 </w:t>
      </w:r>
      <w:r w:rsidR="00CB001C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="00F605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екламної конструкції типу «банер</w:t>
      </w:r>
      <w:r w:rsidR="00CB001C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C33D4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F605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B001C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2</w:t>
      </w:r>
      <w:r w:rsidR="00F605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0,0 х 10,0</w:t>
      </w:r>
      <w:r w:rsidR="00CB001C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</w:t>
      </w:r>
      <w:r w:rsidR="002E6C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E6CD7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01/2/03-05-</w:t>
      </w:r>
      <w:r w:rsid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3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)</w:t>
      </w:r>
      <w:r w:rsidR="00CB001C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0F7854" w:rsidRPr="000F7854" w:rsidRDefault="00A27E63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1.2. </w:t>
      </w:r>
      <w:r w:rsidR="00CB001C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Суб’єкту господарювання для </w:t>
      </w:r>
      <w:r w:rsidR="004F13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</w:t>
      </w:r>
      <w:r w:rsidR="009721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на</w:t>
      </w:r>
      <w:r w:rsidR="0097214E" w:rsidRPr="009721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214E">
        <w:rPr>
          <w:rFonts w:ascii="Times New Roman" w:eastAsia="Times New Roman" w:hAnsi="Times New Roman" w:cs="Times New Roman"/>
          <w:sz w:val="28"/>
          <w:szCs w:val="28"/>
          <w:lang w:val="uk-UA"/>
        </w:rPr>
        <w:t>набережній ім. В. Стефаника</w:t>
      </w:r>
      <w:r w:rsidR="0097214E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97214E" w:rsidRPr="009721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 </w:t>
      </w:r>
      <w:r w:rsidR="0097214E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="009721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екламної конструкції типу «банер</w:t>
      </w:r>
      <w:r w:rsidR="0097214E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C33D4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9721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7214E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2</w:t>
      </w:r>
      <w:r w:rsidR="009721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0,0 х 4,5</w:t>
      </w:r>
      <w:r w:rsidR="0097214E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</w:t>
      </w:r>
      <w:r w:rsidR="000F78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01/2/03-05-</w:t>
      </w:r>
      <w:r w:rsidR="00D6240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73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).</w:t>
      </w:r>
    </w:p>
    <w:p w:rsidR="000F7854" w:rsidRPr="000F7854" w:rsidRDefault="00A27E63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1.3. </w:t>
      </w:r>
      <w:r w:rsidR="004B1D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B1D26"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Суб</w:t>
      </w:r>
      <w:r w:rsidR="004B1D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’єкту господарювання </w:t>
      </w:r>
      <w:r w:rsidR="004B1D26"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для</w:t>
      </w:r>
      <w:r w:rsidR="004B1D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F13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</w:t>
      </w:r>
      <w:r w:rsidR="009B38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спеціальної </w:t>
      </w:r>
      <w:r w:rsidR="009B38C6"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</w:t>
      </w:r>
      <w:r w:rsidR="009B38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мної конструкції </w:t>
      </w:r>
      <w:r w:rsidR="00DF51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вул. Шпитальній, 1 </w:t>
      </w:r>
      <w:r w:rsidR="009B38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типу «об</w:t>
      </w:r>
      <w:r w:rsidR="009B38C6" w:rsidRPr="00D50A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’</w:t>
      </w:r>
      <w:r w:rsidR="009B38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ємні літери з внутрішнім підсвічуванням</w:t>
      </w:r>
      <w:r w:rsidR="00DF51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C33D4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4B1D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0,11 х 1,59 м та 0,11 х 1,68</w:t>
      </w:r>
      <w:r w:rsidR="004B1D26"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</w:t>
      </w:r>
      <w:r w:rsidR="000F78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01/2/03-05-</w:t>
      </w:r>
      <w:r w:rsidR="00D6240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66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).</w:t>
      </w:r>
    </w:p>
    <w:p w:rsidR="000F7854" w:rsidRPr="000F7854" w:rsidRDefault="00A27E63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1.4.</w:t>
      </w:r>
      <w:r w:rsidR="00F520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52022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Суб’єкту господарювання</w:t>
      </w:r>
      <w:r w:rsidR="00F520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52022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4F13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</w:t>
      </w:r>
      <w:r w:rsidR="007D46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фасаді будинку </w:t>
      </w:r>
      <w:r w:rsidR="00F520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на</w:t>
      </w:r>
      <w:r w:rsidR="00A870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F20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вул. </w:t>
      </w:r>
      <w:r w:rsidR="00A8709C">
        <w:rPr>
          <w:rFonts w:ascii="Times New Roman" w:eastAsia="Times New Roman" w:hAnsi="Times New Roman" w:cs="Times New Roman"/>
          <w:sz w:val="28"/>
          <w:szCs w:val="28"/>
          <w:lang w:val="uk-UA"/>
        </w:rPr>
        <w:t>Івана Павла ІІ</w:t>
      </w:r>
      <w:r w:rsidR="00D10BC0" w:rsidRPr="00D10BC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9A0E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23</w:t>
      </w:r>
      <w:r w:rsidR="00511D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52022"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конструкції типу «</w:t>
      </w:r>
      <w:r w:rsidR="00A8709C">
        <w:rPr>
          <w:rFonts w:ascii="Times New Roman" w:eastAsia="Times New Roman" w:hAnsi="Times New Roman" w:cs="Times New Roman"/>
          <w:sz w:val="28"/>
          <w:szCs w:val="28"/>
          <w:lang w:val="uk-UA"/>
        </w:rPr>
        <w:t>бр</w:t>
      </w:r>
      <w:r w:rsidR="0027161E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A8709C">
        <w:rPr>
          <w:rFonts w:ascii="Times New Roman" w:eastAsia="Times New Roman" w:hAnsi="Times New Roman" w:cs="Times New Roman"/>
          <w:sz w:val="28"/>
          <w:szCs w:val="28"/>
          <w:lang w:val="uk-UA"/>
        </w:rPr>
        <w:t>ндмауер</w:t>
      </w:r>
      <w:r w:rsidR="00F520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A870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5</w:t>
      </w:r>
      <w:r w:rsidR="00F520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,0 х 1</w:t>
      </w:r>
      <w:r w:rsidR="00A870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F520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,0</w:t>
      </w:r>
      <w:r w:rsidR="00F52022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</w:t>
      </w:r>
      <w:r w:rsidR="000F78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01/2/03-05-</w:t>
      </w:r>
      <w:r w:rsidR="00D6240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45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).</w:t>
      </w:r>
    </w:p>
    <w:p w:rsidR="000F7854" w:rsidRPr="000F7854" w:rsidRDefault="00A27E63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1.5. </w:t>
      </w:r>
      <w:r w:rsidR="007D5C77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Суб’єкту господарювання</w:t>
      </w:r>
      <w:r w:rsidR="007D5C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D5C77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4F13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</w:t>
      </w:r>
      <w:r w:rsidR="00112E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фасаді </w:t>
      </w:r>
      <w:r w:rsidR="00112E33" w:rsidRPr="00D62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будинку</w:t>
      </w:r>
      <w:r w:rsidR="007D5C77" w:rsidRPr="00D62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</w:t>
      </w:r>
      <w:r w:rsidR="00112E33" w:rsidRPr="00D62409">
        <w:rPr>
          <w:rFonts w:ascii="Times New Roman" w:eastAsia="Times New Roman" w:hAnsi="Times New Roman" w:cs="Times New Roman"/>
          <w:sz w:val="28"/>
          <w:szCs w:val="28"/>
          <w:lang w:val="uk-UA"/>
        </w:rPr>
        <w:t>вул. Незалежності</w:t>
      </w:r>
      <w:r w:rsidR="00D62409" w:rsidRPr="00D624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73 – вул. </w:t>
      </w:r>
      <w:r w:rsidR="007D5C77" w:rsidRPr="00D62409">
        <w:rPr>
          <w:rFonts w:ascii="Times New Roman" w:eastAsia="Times New Roman" w:hAnsi="Times New Roman" w:cs="Times New Roman"/>
          <w:sz w:val="28"/>
          <w:szCs w:val="28"/>
          <w:lang w:val="uk-UA"/>
        </w:rPr>
        <w:t>Б. Лепкого</w:t>
      </w:r>
      <w:r w:rsidR="00D62409">
        <w:rPr>
          <w:rFonts w:ascii="Times New Roman" w:eastAsia="Times New Roman" w:hAnsi="Times New Roman" w:cs="Times New Roman"/>
          <w:sz w:val="28"/>
          <w:szCs w:val="28"/>
          <w:lang w:val="uk-UA"/>
        </w:rPr>
        <w:t>, 1</w:t>
      </w:r>
      <w:r w:rsidR="007D5C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рекламної конструкції типу «брандмауер»</w:t>
      </w:r>
      <w:r w:rsidR="00C33D4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D5C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5C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18,0 х 12,0</w:t>
      </w:r>
      <w:r w:rsidR="007D5C77"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</w:t>
      </w:r>
      <w:r w:rsidR="000F78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01/2/03-05-</w:t>
      </w:r>
      <w:r w:rsidR="00D6240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15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).</w:t>
      </w:r>
    </w:p>
    <w:p w:rsidR="000F7854" w:rsidRPr="000F7854" w:rsidRDefault="00E016C1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1.6. </w:t>
      </w:r>
      <w:r w:rsidR="00A27E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633DC"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Суб’єкту госпо</w:t>
      </w:r>
      <w:r w:rsidR="00F63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дарювання </w:t>
      </w:r>
      <w:r w:rsidR="00F633DC"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4F13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4F1386"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633DC"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 w:rsidR="00F633DC">
        <w:rPr>
          <w:rFonts w:ascii="Times New Roman" w:eastAsia="Times New Roman" w:hAnsi="Times New Roman" w:cs="Times New Roman"/>
          <w:sz w:val="28"/>
          <w:szCs w:val="28"/>
          <w:lang w:val="uk-UA"/>
        </w:rPr>
        <w:t>вул. Гарбарській, 29</w:t>
      </w:r>
      <w:r w:rsidR="00F633DC" w:rsidRPr="00216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F633DC"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конструкції типу «щит»</w:t>
      </w:r>
      <w:r w:rsidR="00F63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фасаді будинку</w:t>
      </w:r>
      <w:r w:rsidR="00F633DC" w:rsidRPr="00216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</w:t>
      </w:r>
      <w:r w:rsidR="00F633DC"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3,0 х 6,0 м</w:t>
      </w:r>
      <w:r w:rsidR="00D62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01/2/03-05-</w:t>
      </w:r>
      <w:r w:rsidR="00D6240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50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).</w:t>
      </w:r>
    </w:p>
    <w:p w:rsidR="000F7854" w:rsidRPr="000F7854" w:rsidRDefault="00A27E63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1.7.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Суб’єкту госпо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дарювання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4F13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4F1386"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Гординського, 22</w:t>
      </w:r>
      <w:r w:rsidRPr="00216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конструкції типу «щит» на фасаді будинку</w:t>
      </w:r>
      <w:r w:rsidRPr="00216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10,0 х 5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,0 м</w:t>
      </w:r>
      <w:r w:rsidR="00D62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01/2/03-05-</w:t>
      </w:r>
      <w:r w:rsidR="00D6240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81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).</w:t>
      </w:r>
    </w:p>
    <w:p w:rsidR="000F7854" w:rsidRPr="000F7854" w:rsidRDefault="00D10BC0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1.8.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Суб’єкту госпо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дарювання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4F13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4F1386"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Незалежності, 65</w:t>
      </w:r>
      <w:r w:rsidRPr="00216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7-ми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рекламних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конструкції типу «щит» на фасаді будинку (в межах віконних прорізів)</w:t>
      </w:r>
      <w:r w:rsidRPr="00216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розміром 2,17 х 15,375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2859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01/2/03-05-</w:t>
      </w:r>
      <w:r w:rsidR="00D6240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53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).</w:t>
      </w:r>
    </w:p>
    <w:p w:rsidR="000F7854" w:rsidRPr="000F7854" w:rsidRDefault="00D10BC0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1.9.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Суб’єкту госпо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дарювання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4F13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4F1386"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Галицькій, 64-А</w:t>
      </w:r>
      <w:r w:rsidRPr="00216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конструкції типу «світлодіодне табло» на фасаді будинку</w:t>
      </w:r>
      <w:r w:rsidRPr="00216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2,24 х 0,32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</w:t>
      </w:r>
      <w:r w:rsidR="000F78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</w:t>
      </w:r>
      <w:r w:rsidR="00D6240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01/2/03-16-2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).</w:t>
      </w:r>
    </w:p>
    <w:p w:rsidR="000F7854" w:rsidRDefault="00D10BC0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1.10.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Суб’єкту госпо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дарювання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4F13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4F1386"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М. Грушевського, 19,</w:t>
      </w:r>
      <w:r w:rsidRPr="00216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дахової конструкції</w:t>
      </w:r>
      <w:r w:rsidRPr="00216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 8,40 х 1,40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</w:t>
      </w:r>
      <w:r w:rsidR="00A016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</w:t>
      </w:r>
      <w:r w:rsidR="00C66DC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-</w:t>
      </w:r>
      <w:r w:rsidR="00D6240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13-1</w:t>
      </w:r>
      <w:r w:rsidR="000F7854"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).</w:t>
      </w:r>
    </w:p>
    <w:p w:rsidR="00851D34" w:rsidRPr="00C66DC9" w:rsidRDefault="00851D34" w:rsidP="00851D34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B30E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1.11.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Суб’єкту господарювання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на вул. Галицьк</w:t>
      </w:r>
      <w:r w:rsidR="00C66D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ій</w:t>
      </w:r>
      <w:r w:rsidRPr="00D10BC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66D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рекламної конструкції типу </w:t>
      </w:r>
      <w:r w:rsidR="00C66D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«щит на фасаді будинку»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розміром </w:t>
      </w:r>
      <w:r w:rsidR="00C66DC9" w:rsidRPr="00805F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Pr="00805F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,0 х </w:t>
      </w:r>
      <w:r w:rsidR="00C66DC9" w:rsidRPr="00805F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Pr="00805F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,0</w:t>
      </w:r>
      <w:r w:rsidRPr="00C66DC9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CB0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01/2/03-05-</w:t>
      </w:r>
      <w:r w:rsidR="00C66DC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52</w:t>
      </w:r>
      <w:r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).</w:t>
      </w:r>
    </w:p>
    <w:p w:rsidR="00C66DC9" w:rsidRDefault="00C66DC9" w:rsidP="00C66DC9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B30E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1.12.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Суб’єкту госпо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дарювання 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А. Мельника, 10 рекламної конструкції типу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«щит на фасаді будинку»</w:t>
      </w:r>
      <w:r w:rsidRPr="00216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4,2 х 0,57</w:t>
      </w:r>
      <w:r w:rsidRPr="00216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-05-74</w:t>
      </w:r>
      <w:r w:rsidRPr="000F78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).</w:t>
      </w:r>
    </w:p>
    <w:p w:rsidR="00365FEE" w:rsidRPr="00365FEE" w:rsidRDefault="000F7854" w:rsidP="00A016A5">
      <w:pPr>
        <w:tabs>
          <w:tab w:val="left" w:pos="3969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365FEE" w:rsidRPr="00365FEE">
        <w:rPr>
          <w:rFonts w:ascii="Times New Roman" w:eastAsia="Times New Roman" w:hAnsi="Times New Roman" w:cs="Times New Roman"/>
          <w:sz w:val="28"/>
          <w:szCs w:val="28"/>
          <w:lang w:val="uk-UA"/>
        </w:rPr>
        <w:t>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365FEE" w:rsidRPr="00365FEE" w:rsidRDefault="000F7854" w:rsidP="00A016A5">
      <w:pPr>
        <w:tabs>
          <w:tab w:val="left" w:pos="3969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365FEE" w:rsidRPr="00365FEE">
        <w:rPr>
          <w:rFonts w:ascii="Times New Roman" w:eastAsia="Times New Roman" w:hAnsi="Times New Roman" w:cs="Times New Roman"/>
          <w:sz w:val="28"/>
          <w:szCs w:val="28"/>
          <w:lang w:val="uk-UA"/>
        </w:rPr>
        <w:t>. Розміщення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365FEE" w:rsidRPr="00365FEE" w:rsidRDefault="000F7854" w:rsidP="00A016A5">
      <w:pPr>
        <w:tabs>
          <w:tab w:val="left" w:pos="3969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365FEE" w:rsidRPr="00365FEE">
        <w:rPr>
          <w:rFonts w:ascii="Times New Roman" w:eastAsia="Times New Roman" w:hAnsi="Times New Roman" w:cs="Times New Roman"/>
          <w:sz w:val="28"/>
          <w:szCs w:val="28"/>
          <w:lang w:val="uk-UA"/>
        </w:rPr>
        <w:t>. Оплату за тимчасове користування місцями для розташування рекламних конструкцій проводити згідно з «Порядком розміщення зовнішньої реклами в місті Івано-Франківську».</w:t>
      </w:r>
    </w:p>
    <w:p w:rsidR="00365FEE" w:rsidRPr="00365FEE" w:rsidRDefault="000F7854" w:rsidP="00A016A5">
      <w:pPr>
        <w:tabs>
          <w:tab w:val="left" w:pos="3969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365FEE" w:rsidRPr="00365FEE">
        <w:rPr>
          <w:rFonts w:ascii="Times New Roman" w:eastAsia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заступника міського голови</w:t>
      </w:r>
      <w:r w:rsidR="00365FEE" w:rsidRPr="00365FEE">
        <w:rPr>
          <w:rFonts w:ascii="Times New Roman" w:eastAsia="Times New Roman" w:hAnsi="Times New Roman" w:cs="Times New Roman"/>
          <w:sz w:val="28"/>
          <w:szCs w:val="28"/>
        </w:rPr>
        <w:t>-</w:t>
      </w:r>
      <w:r w:rsidR="00365FEE" w:rsidRPr="00365FEE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начальника фінансового управління В. Сусаніну.</w:t>
      </w:r>
    </w:p>
    <w:p w:rsidR="00365FEE" w:rsidRDefault="00365FEE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9C688A" w:rsidRDefault="009C688A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C688A" w:rsidRDefault="009C688A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5027" w:rsidRPr="009A0E33" w:rsidRDefault="00CB001C" w:rsidP="00A016A5">
      <w:pPr>
        <w:tabs>
          <w:tab w:val="left" w:pos="5245"/>
        </w:tabs>
        <w:spacing w:before="40" w:after="40" w:line="240" w:lineRule="auto"/>
        <w:ind w:right="14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B00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A016A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B00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Руслан Марцінків</w:t>
      </w:r>
      <w:r w:rsidRPr="00CB001C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ab/>
      </w:r>
    </w:p>
    <w:p w:rsidR="005D5027" w:rsidRPr="009A0E33" w:rsidRDefault="005D5027" w:rsidP="00A016A5">
      <w:pPr>
        <w:tabs>
          <w:tab w:val="left" w:pos="5245"/>
        </w:tabs>
        <w:spacing w:before="40" w:after="40" w:line="240" w:lineRule="auto"/>
        <w:ind w:right="141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74ABF" w:rsidRPr="005D5027" w:rsidRDefault="00674ABF">
      <w:pPr>
        <w:rPr>
          <w:rFonts w:ascii="Times New Roman" w:hAnsi="Times New Roman" w:cs="Times New Roman"/>
        </w:rPr>
      </w:pPr>
    </w:p>
    <w:sectPr w:rsidR="00674ABF" w:rsidRPr="005D5027" w:rsidSect="009A0E33">
      <w:headerReference w:type="default" r:id="rId7"/>
      <w:pgSz w:w="11906" w:h="16838"/>
      <w:pgMar w:top="1134" w:right="424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28A" w:rsidRDefault="00EC628A" w:rsidP="00216597">
      <w:pPr>
        <w:spacing w:after="0" w:line="240" w:lineRule="auto"/>
      </w:pPr>
      <w:r>
        <w:separator/>
      </w:r>
    </w:p>
  </w:endnote>
  <w:endnote w:type="continuationSeparator" w:id="0">
    <w:p w:rsidR="00EC628A" w:rsidRDefault="00EC628A" w:rsidP="00216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28A" w:rsidRDefault="00EC628A" w:rsidP="00216597">
      <w:pPr>
        <w:spacing w:after="0" w:line="240" w:lineRule="auto"/>
      </w:pPr>
      <w:r>
        <w:separator/>
      </w:r>
    </w:p>
  </w:footnote>
  <w:footnote w:type="continuationSeparator" w:id="0">
    <w:p w:rsidR="00EC628A" w:rsidRDefault="00EC628A" w:rsidP="00216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4739311"/>
      <w:docPartObj>
        <w:docPartGallery w:val="Page Numbers (Top of Page)"/>
        <w:docPartUnique/>
      </w:docPartObj>
    </w:sdtPr>
    <w:sdtEndPr/>
    <w:sdtContent>
      <w:p w:rsidR="00216597" w:rsidRDefault="00645D9F">
        <w:pPr>
          <w:pStyle w:val="a7"/>
          <w:jc w:val="center"/>
        </w:pPr>
        <w:r>
          <w:fldChar w:fldCharType="begin"/>
        </w:r>
        <w:r w:rsidR="00216597">
          <w:instrText>PAGE   \* MERGEFORMAT</w:instrText>
        </w:r>
        <w:r>
          <w:fldChar w:fldCharType="separate"/>
        </w:r>
        <w:r w:rsidR="00F17CA4" w:rsidRPr="00F17CA4">
          <w:rPr>
            <w:noProof/>
            <w:lang w:val="uk-UA"/>
          </w:rPr>
          <w:t>2</w:t>
        </w:r>
        <w:r>
          <w:fldChar w:fldCharType="end"/>
        </w:r>
      </w:p>
    </w:sdtContent>
  </w:sdt>
  <w:p w:rsidR="00216597" w:rsidRDefault="0021659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B0D"/>
    <w:rsid w:val="00005830"/>
    <w:rsid w:val="0001516C"/>
    <w:rsid w:val="000167F9"/>
    <w:rsid w:val="00030D4C"/>
    <w:rsid w:val="00052AD3"/>
    <w:rsid w:val="00052DAA"/>
    <w:rsid w:val="000623BF"/>
    <w:rsid w:val="000A4CBD"/>
    <w:rsid w:val="000C304E"/>
    <w:rsid w:val="000C54AD"/>
    <w:rsid w:val="000F7854"/>
    <w:rsid w:val="00112E33"/>
    <w:rsid w:val="00147B49"/>
    <w:rsid w:val="0016130B"/>
    <w:rsid w:val="00174DC7"/>
    <w:rsid w:val="001938BB"/>
    <w:rsid w:val="001F2108"/>
    <w:rsid w:val="00206F8A"/>
    <w:rsid w:val="0021084E"/>
    <w:rsid w:val="00216597"/>
    <w:rsid w:val="00220EDC"/>
    <w:rsid w:val="002305D1"/>
    <w:rsid w:val="00241D8A"/>
    <w:rsid w:val="00244FEB"/>
    <w:rsid w:val="0025688D"/>
    <w:rsid w:val="00260AE8"/>
    <w:rsid w:val="0027161E"/>
    <w:rsid w:val="00275B92"/>
    <w:rsid w:val="00285931"/>
    <w:rsid w:val="002866BC"/>
    <w:rsid w:val="002D00DF"/>
    <w:rsid w:val="002E6CD7"/>
    <w:rsid w:val="002F2460"/>
    <w:rsid w:val="00317BC3"/>
    <w:rsid w:val="00323BAB"/>
    <w:rsid w:val="0032753C"/>
    <w:rsid w:val="003401DC"/>
    <w:rsid w:val="0035207C"/>
    <w:rsid w:val="0035563D"/>
    <w:rsid w:val="00364898"/>
    <w:rsid w:val="00365082"/>
    <w:rsid w:val="00365810"/>
    <w:rsid w:val="00365FEE"/>
    <w:rsid w:val="003B0A68"/>
    <w:rsid w:val="003B2F9F"/>
    <w:rsid w:val="003B50B1"/>
    <w:rsid w:val="003C27B3"/>
    <w:rsid w:val="00413EB0"/>
    <w:rsid w:val="00420BD4"/>
    <w:rsid w:val="00433CB7"/>
    <w:rsid w:val="00434DF3"/>
    <w:rsid w:val="0045743C"/>
    <w:rsid w:val="00465330"/>
    <w:rsid w:val="00470C04"/>
    <w:rsid w:val="004A5723"/>
    <w:rsid w:val="004B0FD0"/>
    <w:rsid w:val="004B1D26"/>
    <w:rsid w:val="004D064F"/>
    <w:rsid w:val="004D610E"/>
    <w:rsid w:val="004F1386"/>
    <w:rsid w:val="00511D84"/>
    <w:rsid w:val="00536AE0"/>
    <w:rsid w:val="005533E9"/>
    <w:rsid w:val="005649E7"/>
    <w:rsid w:val="00581B7D"/>
    <w:rsid w:val="005835C9"/>
    <w:rsid w:val="005A3E0A"/>
    <w:rsid w:val="005D14A0"/>
    <w:rsid w:val="005D5027"/>
    <w:rsid w:val="00625A3D"/>
    <w:rsid w:val="0063704D"/>
    <w:rsid w:val="00642509"/>
    <w:rsid w:val="00644514"/>
    <w:rsid w:val="0064456B"/>
    <w:rsid w:val="00645D9F"/>
    <w:rsid w:val="00661DB7"/>
    <w:rsid w:val="00661F36"/>
    <w:rsid w:val="006653D6"/>
    <w:rsid w:val="00674ABF"/>
    <w:rsid w:val="00692AB9"/>
    <w:rsid w:val="006B4760"/>
    <w:rsid w:val="006E644E"/>
    <w:rsid w:val="006F72C0"/>
    <w:rsid w:val="0070628F"/>
    <w:rsid w:val="00720219"/>
    <w:rsid w:val="00734668"/>
    <w:rsid w:val="00736F14"/>
    <w:rsid w:val="007469F2"/>
    <w:rsid w:val="00753B68"/>
    <w:rsid w:val="007574B3"/>
    <w:rsid w:val="00773CFD"/>
    <w:rsid w:val="00774D65"/>
    <w:rsid w:val="0077595C"/>
    <w:rsid w:val="007925A6"/>
    <w:rsid w:val="007D05F6"/>
    <w:rsid w:val="007D46E2"/>
    <w:rsid w:val="007D5C77"/>
    <w:rsid w:val="00805FD3"/>
    <w:rsid w:val="00820AE9"/>
    <w:rsid w:val="00827BA2"/>
    <w:rsid w:val="008334BA"/>
    <w:rsid w:val="00833716"/>
    <w:rsid w:val="00851D34"/>
    <w:rsid w:val="00856A1C"/>
    <w:rsid w:val="008D7445"/>
    <w:rsid w:val="008F202D"/>
    <w:rsid w:val="00907875"/>
    <w:rsid w:val="009259E8"/>
    <w:rsid w:val="009359C5"/>
    <w:rsid w:val="009362DC"/>
    <w:rsid w:val="00952731"/>
    <w:rsid w:val="00952BB2"/>
    <w:rsid w:val="0097214E"/>
    <w:rsid w:val="00994D39"/>
    <w:rsid w:val="009A0E33"/>
    <w:rsid w:val="009A3ED8"/>
    <w:rsid w:val="009B0D87"/>
    <w:rsid w:val="009B38C6"/>
    <w:rsid w:val="009C139C"/>
    <w:rsid w:val="009C688A"/>
    <w:rsid w:val="009F54C7"/>
    <w:rsid w:val="00A016A5"/>
    <w:rsid w:val="00A2317C"/>
    <w:rsid w:val="00A2694E"/>
    <w:rsid w:val="00A27E63"/>
    <w:rsid w:val="00A43117"/>
    <w:rsid w:val="00A455FB"/>
    <w:rsid w:val="00A462C7"/>
    <w:rsid w:val="00A6246E"/>
    <w:rsid w:val="00A6706B"/>
    <w:rsid w:val="00A8709C"/>
    <w:rsid w:val="00AD1B0D"/>
    <w:rsid w:val="00AF0788"/>
    <w:rsid w:val="00B30E95"/>
    <w:rsid w:val="00B45035"/>
    <w:rsid w:val="00B46B78"/>
    <w:rsid w:val="00B70D87"/>
    <w:rsid w:val="00B9591A"/>
    <w:rsid w:val="00BB0F6E"/>
    <w:rsid w:val="00BB406B"/>
    <w:rsid w:val="00C01411"/>
    <w:rsid w:val="00C02A2E"/>
    <w:rsid w:val="00C33D4F"/>
    <w:rsid w:val="00C66DC9"/>
    <w:rsid w:val="00C71320"/>
    <w:rsid w:val="00C872DB"/>
    <w:rsid w:val="00C90577"/>
    <w:rsid w:val="00CA5259"/>
    <w:rsid w:val="00CB001C"/>
    <w:rsid w:val="00CF45E4"/>
    <w:rsid w:val="00D10BC0"/>
    <w:rsid w:val="00D10C45"/>
    <w:rsid w:val="00D1193B"/>
    <w:rsid w:val="00D124D2"/>
    <w:rsid w:val="00D36A42"/>
    <w:rsid w:val="00D50A9D"/>
    <w:rsid w:val="00D62409"/>
    <w:rsid w:val="00D936AA"/>
    <w:rsid w:val="00DF5123"/>
    <w:rsid w:val="00E016C1"/>
    <w:rsid w:val="00E12C53"/>
    <w:rsid w:val="00E30676"/>
    <w:rsid w:val="00E44229"/>
    <w:rsid w:val="00E46D2A"/>
    <w:rsid w:val="00E94207"/>
    <w:rsid w:val="00EC628A"/>
    <w:rsid w:val="00EC7C85"/>
    <w:rsid w:val="00ED2643"/>
    <w:rsid w:val="00F025D7"/>
    <w:rsid w:val="00F1368A"/>
    <w:rsid w:val="00F13CAE"/>
    <w:rsid w:val="00F17CA4"/>
    <w:rsid w:val="00F30C1C"/>
    <w:rsid w:val="00F355A0"/>
    <w:rsid w:val="00F52022"/>
    <w:rsid w:val="00F60548"/>
    <w:rsid w:val="00F633DC"/>
    <w:rsid w:val="00F86F86"/>
    <w:rsid w:val="00FB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DD86-1104-46F8-91F8-4F5E09C1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788"/>
    <w:rPr>
      <w:rFonts w:ascii="Tahoma" w:hAnsi="Tahoma" w:cs="Tahoma"/>
      <w:sz w:val="16"/>
      <w:szCs w:val="16"/>
    </w:rPr>
  </w:style>
  <w:style w:type="character" w:customStyle="1" w:styleId="rvts7">
    <w:name w:val="rvts7"/>
    <w:rsid w:val="005D5027"/>
  </w:style>
  <w:style w:type="paragraph" w:styleId="a5">
    <w:name w:val="Body Text"/>
    <w:basedOn w:val="a"/>
    <w:link w:val="a6"/>
    <w:rsid w:val="00C90577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C905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16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6597"/>
  </w:style>
  <w:style w:type="paragraph" w:styleId="a9">
    <w:name w:val="footer"/>
    <w:basedOn w:val="a"/>
    <w:link w:val="aa"/>
    <w:uiPriority w:val="99"/>
    <w:unhideWhenUsed/>
    <w:rsid w:val="00216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6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7DA80-729E-4CF1-B7E4-17E01851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2174</Words>
  <Characters>1240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2020-08-27T08:13:00Z</cp:lastPrinted>
  <dcterms:created xsi:type="dcterms:W3CDTF">2020-08-28T10:23:00Z</dcterms:created>
  <dcterms:modified xsi:type="dcterms:W3CDTF">2020-08-28T10:23:00Z</dcterms:modified>
</cp:coreProperties>
</file>