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A8C" w:rsidRPr="008939F2" w:rsidRDefault="00526A8C" w:rsidP="00526A8C">
      <w:pPr>
        <w:jc w:val="right"/>
        <w:rPr>
          <w:sz w:val="28"/>
          <w:szCs w:val="28"/>
        </w:rPr>
      </w:pPr>
      <w:bookmarkStart w:id="0" w:name="_GoBack"/>
      <w:bookmarkEnd w:id="0"/>
      <w:r w:rsidRPr="008939F2">
        <w:rPr>
          <w:sz w:val="28"/>
          <w:szCs w:val="28"/>
        </w:rPr>
        <w:t>Додаток 1</w:t>
      </w:r>
    </w:p>
    <w:p w:rsidR="00526A8C" w:rsidRPr="008939F2" w:rsidRDefault="00526A8C" w:rsidP="00526A8C">
      <w:pPr>
        <w:jc w:val="right"/>
        <w:rPr>
          <w:sz w:val="28"/>
          <w:szCs w:val="28"/>
        </w:rPr>
      </w:pPr>
      <w:r w:rsidRPr="008939F2">
        <w:rPr>
          <w:sz w:val="28"/>
          <w:szCs w:val="28"/>
        </w:rPr>
        <w:t xml:space="preserve"> до рішення виконавчого комітету</w:t>
      </w:r>
    </w:p>
    <w:p w:rsidR="00526A8C" w:rsidRPr="009C37C6" w:rsidRDefault="00526A8C" w:rsidP="00526A8C">
      <w:pPr>
        <w:jc w:val="right"/>
        <w:rPr>
          <w:sz w:val="28"/>
          <w:szCs w:val="28"/>
          <w:lang w:val="uk-UA"/>
        </w:rPr>
      </w:pPr>
      <w:r w:rsidRPr="008939F2">
        <w:rPr>
          <w:sz w:val="28"/>
          <w:szCs w:val="28"/>
        </w:rPr>
        <w:t xml:space="preserve">міської ради від </w:t>
      </w:r>
      <w:r w:rsidR="009C37C6">
        <w:rPr>
          <w:sz w:val="28"/>
          <w:szCs w:val="28"/>
          <w:lang w:val="uk-UA"/>
        </w:rPr>
        <w:t>10.09.2015</w:t>
      </w:r>
      <w:r w:rsidR="009C37C6" w:rsidRPr="009C37C6">
        <w:rPr>
          <w:sz w:val="28"/>
          <w:szCs w:val="28"/>
        </w:rPr>
        <w:t xml:space="preserve"> </w:t>
      </w:r>
      <w:r w:rsidRPr="008939F2">
        <w:rPr>
          <w:sz w:val="28"/>
          <w:szCs w:val="28"/>
        </w:rPr>
        <w:t>р. №</w:t>
      </w:r>
      <w:r w:rsidR="009C37C6">
        <w:rPr>
          <w:sz w:val="28"/>
          <w:szCs w:val="28"/>
          <w:lang w:val="uk-UA"/>
        </w:rPr>
        <w:t xml:space="preserve"> 500</w:t>
      </w:r>
    </w:p>
    <w:p w:rsidR="009C37C6" w:rsidRPr="009C37C6" w:rsidRDefault="009C37C6" w:rsidP="009C37C6">
      <w:pPr>
        <w:jc w:val="right"/>
        <w:rPr>
          <w:sz w:val="28"/>
          <w:szCs w:val="28"/>
          <w:lang w:val="uk-UA"/>
        </w:rPr>
      </w:pPr>
      <w:r w:rsidRPr="009C37C6">
        <w:rPr>
          <w:sz w:val="28"/>
          <w:szCs w:val="28"/>
        </w:rPr>
        <w:t>(нова редакція)</w:t>
      </w:r>
    </w:p>
    <w:p w:rsidR="00526A8C" w:rsidRPr="008939F2" w:rsidRDefault="00526A8C" w:rsidP="00526A8C">
      <w:pPr>
        <w:pStyle w:val="2"/>
        <w:rPr>
          <w:sz w:val="28"/>
          <w:szCs w:val="28"/>
        </w:rPr>
      </w:pPr>
    </w:p>
    <w:p w:rsidR="00526A8C" w:rsidRPr="0017528F" w:rsidRDefault="00526A8C" w:rsidP="00526A8C">
      <w:pPr>
        <w:pStyle w:val="2"/>
        <w:rPr>
          <w:sz w:val="28"/>
          <w:szCs w:val="28"/>
        </w:rPr>
      </w:pPr>
      <w:r w:rsidRPr="0017528F">
        <w:rPr>
          <w:sz w:val="28"/>
          <w:szCs w:val="28"/>
        </w:rPr>
        <w:t>Мережа</w:t>
      </w:r>
    </w:p>
    <w:p w:rsidR="00526A8C" w:rsidRDefault="00526A8C" w:rsidP="00526A8C">
      <w:pPr>
        <w:jc w:val="center"/>
        <w:rPr>
          <w:rStyle w:val="rvts7"/>
          <w:b/>
          <w:sz w:val="28"/>
          <w:szCs w:val="28"/>
        </w:rPr>
      </w:pPr>
      <w:r w:rsidRPr="00EC1BEB">
        <w:rPr>
          <w:rStyle w:val="rvts7"/>
          <w:b/>
          <w:sz w:val="28"/>
          <w:szCs w:val="28"/>
        </w:rPr>
        <w:t>міських тролейбусних маршрутів загального користування</w:t>
      </w:r>
    </w:p>
    <w:p w:rsidR="00526A8C" w:rsidRPr="00EC1BEB" w:rsidRDefault="00526A8C" w:rsidP="00526A8C">
      <w:pPr>
        <w:jc w:val="center"/>
        <w:rPr>
          <w:b/>
          <w:sz w:val="28"/>
          <w:szCs w:val="28"/>
          <w:lang w:val="uk-UA"/>
        </w:rPr>
      </w:pPr>
    </w:p>
    <w:tbl>
      <w:tblPr>
        <w:tblW w:w="1521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8723"/>
        <w:gridCol w:w="1620"/>
        <w:gridCol w:w="1890"/>
      </w:tblGrid>
      <w:tr w:rsidR="00526A8C" w:rsidRPr="0017528F" w:rsidTr="00CC3828">
        <w:trPr>
          <w:cantSplit/>
          <w:trHeight w:val="11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17528F" w:rsidRDefault="00526A8C" w:rsidP="00CC3828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 xml:space="preserve">№ </w:t>
            </w:r>
          </w:p>
          <w:p w:rsidR="00526A8C" w:rsidRPr="0017528F" w:rsidRDefault="00526A8C" w:rsidP="00CC3828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м-ту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17528F" w:rsidRDefault="00526A8C" w:rsidP="00CC3828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Назва</w:t>
            </w:r>
          </w:p>
          <w:p w:rsidR="00526A8C" w:rsidRPr="0017528F" w:rsidRDefault="00526A8C" w:rsidP="00CC3828">
            <w:pPr>
              <w:spacing w:line="240" w:lineRule="exact"/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маршруту</w:t>
            </w:r>
          </w:p>
        </w:tc>
        <w:tc>
          <w:tcPr>
            <w:tcW w:w="8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</w:t>
            </w:r>
            <w:r w:rsidRPr="0017528F">
              <w:rPr>
                <w:sz w:val="28"/>
                <w:szCs w:val="28"/>
                <w:lang w:val="uk-UA"/>
              </w:rPr>
              <w:t>ршрут руху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Час кола, хв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Оптимальна кількість тролейбусів на маршруті</w:t>
            </w:r>
          </w:p>
        </w:tc>
      </w:tr>
      <w:tr w:rsidR="00526A8C" w:rsidRPr="0017528F" w:rsidTr="00CC3828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640579" w:rsidRDefault="00526A8C" w:rsidP="00CC38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40579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17528F" w:rsidRDefault="00526A8C" w:rsidP="00CC3828">
            <w:pPr>
              <w:pStyle w:val="1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 xml:space="preserve">вул. Хіміків – </w:t>
            </w:r>
          </w:p>
          <w:p w:rsidR="00526A8C" w:rsidRPr="0017528F" w:rsidRDefault="00526A8C" w:rsidP="00CC3828">
            <w:pPr>
              <w:pStyle w:val="1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Вокзал</w:t>
            </w:r>
          </w:p>
        </w:tc>
        <w:tc>
          <w:tcPr>
            <w:tcW w:w="87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u w:val="single"/>
                <w:lang w:val="uk-UA"/>
              </w:rPr>
              <w:t>Прямий напрям</w:t>
            </w:r>
            <w:r w:rsidRPr="0017528F">
              <w:rPr>
                <w:sz w:val="28"/>
                <w:szCs w:val="28"/>
                <w:lang w:val="uk-UA"/>
              </w:rPr>
              <w:t>: зупинка</w:t>
            </w:r>
            <w:r>
              <w:rPr>
                <w:sz w:val="28"/>
                <w:szCs w:val="28"/>
                <w:lang w:val="uk-UA"/>
              </w:rPr>
              <w:t xml:space="preserve"> «Радіозавод» </w:t>
            </w:r>
            <w:r w:rsidRPr="0017528F">
              <w:rPr>
                <w:sz w:val="28"/>
                <w:szCs w:val="28"/>
                <w:lang w:val="uk-UA"/>
              </w:rPr>
              <w:t>– вул. Хіміків, Тролейбусна, Галицька, Дністровська, Василіянок, Гаркуші,</w:t>
            </w:r>
            <w:r>
              <w:rPr>
                <w:sz w:val="28"/>
                <w:szCs w:val="28"/>
                <w:lang w:val="uk-UA"/>
              </w:rPr>
              <w:t xml:space="preserve"> Привокзальна – зупинка «Вокзал»</w:t>
            </w:r>
            <w:r w:rsidRPr="0017528F">
              <w:rPr>
                <w:sz w:val="28"/>
                <w:szCs w:val="28"/>
                <w:lang w:val="uk-UA"/>
              </w:rPr>
              <w:t>.</w:t>
            </w:r>
          </w:p>
          <w:p w:rsidR="00526A8C" w:rsidRPr="0017528F" w:rsidRDefault="00526A8C" w:rsidP="00D524DD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u w:val="single"/>
                <w:lang w:val="uk-UA"/>
              </w:rPr>
              <w:t>Зворотн</w:t>
            </w:r>
            <w:r>
              <w:rPr>
                <w:sz w:val="28"/>
                <w:szCs w:val="28"/>
                <w:u w:val="single"/>
                <w:lang w:val="uk-UA"/>
              </w:rPr>
              <w:t>і</w:t>
            </w:r>
            <w:r w:rsidRPr="0017528F">
              <w:rPr>
                <w:sz w:val="28"/>
                <w:szCs w:val="28"/>
                <w:u w:val="single"/>
                <w:lang w:val="uk-UA"/>
              </w:rPr>
              <w:t>й напрям</w:t>
            </w:r>
            <w:r w:rsidRPr="00D524DD">
              <w:rPr>
                <w:bCs/>
                <w:sz w:val="28"/>
                <w:szCs w:val="28"/>
                <w:lang w:val="uk-UA"/>
              </w:rPr>
              <w:t>:</w:t>
            </w:r>
            <w:r w:rsidRPr="0017528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17528F">
              <w:rPr>
                <w:sz w:val="28"/>
                <w:szCs w:val="28"/>
                <w:lang w:val="uk-UA"/>
              </w:rPr>
              <w:t>зупинка</w:t>
            </w:r>
            <w:r w:rsidR="00D524DD">
              <w:rPr>
                <w:b/>
                <w:bCs/>
                <w:sz w:val="28"/>
                <w:szCs w:val="28"/>
                <w:lang w:val="uk-UA"/>
              </w:rPr>
              <w:t xml:space="preserve"> «</w:t>
            </w:r>
            <w:r w:rsidR="00D524DD">
              <w:rPr>
                <w:sz w:val="28"/>
                <w:szCs w:val="28"/>
                <w:lang w:val="uk-UA"/>
              </w:rPr>
              <w:t>Вокзал»</w:t>
            </w:r>
            <w:r w:rsidRPr="0017528F">
              <w:rPr>
                <w:sz w:val="28"/>
                <w:szCs w:val="28"/>
                <w:lang w:val="uk-UA"/>
              </w:rPr>
              <w:t xml:space="preserve"> – вул. Привокзальна, Вовчинецька, Василіянок, Галицька – зупинка </w:t>
            </w:r>
            <w:r w:rsidR="00D524DD">
              <w:rPr>
                <w:sz w:val="28"/>
                <w:szCs w:val="28"/>
                <w:lang w:val="uk-UA"/>
              </w:rPr>
              <w:t>«Радіозавод».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526A8C" w:rsidRPr="0017528F" w:rsidTr="00CC3828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640579" w:rsidRDefault="00526A8C" w:rsidP="00CC38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40579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17528F" w:rsidRDefault="00526A8C" w:rsidP="00CC3828">
            <w:pPr>
              <w:pStyle w:val="1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 xml:space="preserve">Вокзал – </w:t>
            </w:r>
          </w:p>
          <w:p w:rsidR="00526A8C" w:rsidRDefault="00526A8C" w:rsidP="00CC3828">
            <w:pPr>
              <w:pStyle w:val="1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вул. Юності</w:t>
            </w:r>
          </w:p>
          <w:p w:rsidR="00C56606" w:rsidRPr="00C56606" w:rsidRDefault="00C56606" w:rsidP="00C56606">
            <w:pPr>
              <w:rPr>
                <w:b/>
                <w:sz w:val="28"/>
                <w:szCs w:val="28"/>
                <w:lang w:val="uk-UA"/>
              </w:rPr>
            </w:pPr>
            <w:r w:rsidRPr="00C56606">
              <w:rPr>
                <w:b/>
                <w:sz w:val="28"/>
                <w:szCs w:val="28"/>
                <w:lang w:val="uk-UA"/>
              </w:rPr>
              <w:t>(«Пресмаш»)</w:t>
            </w:r>
          </w:p>
        </w:tc>
        <w:tc>
          <w:tcPr>
            <w:tcW w:w="8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pStyle w:val="1"/>
              <w:spacing w:line="240" w:lineRule="atLeast"/>
              <w:jc w:val="both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17528F">
              <w:rPr>
                <w:b w:val="0"/>
                <w:bCs w:val="0"/>
                <w:sz w:val="28"/>
                <w:szCs w:val="28"/>
                <w:u w:val="single"/>
                <w:lang w:val="uk-UA"/>
              </w:rPr>
              <w:t>Прямий напрям</w:t>
            </w:r>
            <w:r>
              <w:rPr>
                <w:b w:val="0"/>
                <w:bCs w:val="0"/>
                <w:sz w:val="28"/>
                <w:szCs w:val="28"/>
                <w:lang w:val="uk-UA"/>
              </w:rPr>
              <w:t>: зупинка «Вокзал»</w:t>
            </w:r>
            <w:r w:rsidRPr="0017528F">
              <w:rPr>
                <w:b w:val="0"/>
                <w:bCs w:val="0"/>
                <w:sz w:val="28"/>
                <w:szCs w:val="28"/>
                <w:lang w:val="uk-UA"/>
              </w:rPr>
              <w:t xml:space="preserve"> – вул. Привокзальна, Вовчинецька, Василіянок, Гаркуші, Лепкого, Незалежності, Тисменицька, Юності</w:t>
            </w:r>
            <w:r>
              <w:rPr>
                <w:b w:val="0"/>
                <w:bCs w:val="0"/>
                <w:sz w:val="28"/>
                <w:szCs w:val="28"/>
                <w:lang w:val="uk-UA"/>
              </w:rPr>
              <w:t xml:space="preserve"> – зупинка «Пресмаш»</w:t>
            </w:r>
            <w:r w:rsidRPr="0017528F">
              <w:rPr>
                <w:b w:val="0"/>
                <w:bCs w:val="0"/>
                <w:sz w:val="28"/>
                <w:szCs w:val="28"/>
                <w:lang w:val="uk-UA"/>
              </w:rPr>
              <w:t>.</w:t>
            </w:r>
          </w:p>
          <w:p w:rsidR="00526A8C" w:rsidRPr="0017528F" w:rsidRDefault="00526A8C" w:rsidP="00CC3828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Зворотній</w:t>
            </w:r>
            <w:r w:rsidRPr="0017528F">
              <w:rPr>
                <w:sz w:val="28"/>
                <w:szCs w:val="28"/>
                <w:u w:val="single"/>
                <w:lang w:val="uk-UA"/>
              </w:rPr>
              <w:t xml:space="preserve"> напрям</w:t>
            </w:r>
            <w:r>
              <w:rPr>
                <w:sz w:val="28"/>
                <w:szCs w:val="28"/>
                <w:lang w:val="uk-UA"/>
              </w:rPr>
              <w:t>: зупинка «Пресмаш»</w:t>
            </w:r>
            <w:r w:rsidRPr="0017528F">
              <w:rPr>
                <w:sz w:val="28"/>
                <w:szCs w:val="28"/>
                <w:lang w:val="uk-UA"/>
              </w:rPr>
              <w:t xml:space="preserve"> – вул. Юності, Тисменицька, Незалежності, Лепкого, Гаркуші, Привокзальна - зупинка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«</w:t>
            </w:r>
            <w:r>
              <w:rPr>
                <w:sz w:val="28"/>
                <w:szCs w:val="28"/>
                <w:lang w:val="uk-UA"/>
              </w:rPr>
              <w:t>Вокзал»</w:t>
            </w:r>
            <w:r w:rsidRPr="0017528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6</w:t>
            </w:r>
          </w:p>
        </w:tc>
      </w:tr>
      <w:tr w:rsidR="00526A8C" w:rsidRPr="0017528F" w:rsidTr="00CC3828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640579" w:rsidRDefault="00526A8C" w:rsidP="00CC3828">
            <w:pPr>
              <w:jc w:val="center"/>
              <w:rPr>
                <w:b/>
                <w:sz w:val="28"/>
                <w:szCs w:val="28"/>
              </w:rPr>
            </w:pPr>
            <w:r w:rsidRPr="0064057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17528F" w:rsidRDefault="00526A8C" w:rsidP="00CC382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7528F">
              <w:rPr>
                <w:b/>
                <w:bCs/>
                <w:sz w:val="28"/>
                <w:szCs w:val="28"/>
              </w:rPr>
              <w:t>Вокзал –</w:t>
            </w:r>
            <w:r w:rsidRPr="0017528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  <w:r w:rsidRPr="0017528F">
              <w:rPr>
                <w:b/>
                <w:bCs/>
                <w:sz w:val="28"/>
                <w:szCs w:val="28"/>
                <w:lang w:val="uk-UA"/>
              </w:rPr>
              <w:t>АТ “Родон</w:t>
            </w:r>
            <w:r w:rsidRPr="0017528F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8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17528F">
              <w:rPr>
                <w:sz w:val="28"/>
                <w:szCs w:val="28"/>
                <w:u w:val="single"/>
              </w:rPr>
              <w:t>Прямий напрям</w:t>
            </w:r>
            <w:r w:rsidRPr="0017528F">
              <w:rPr>
                <w:sz w:val="28"/>
                <w:szCs w:val="28"/>
              </w:rPr>
              <w:t xml:space="preserve">: </w:t>
            </w:r>
            <w:r w:rsidRPr="0017528F">
              <w:rPr>
                <w:sz w:val="28"/>
                <w:szCs w:val="28"/>
                <w:lang w:val="uk-UA"/>
              </w:rPr>
              <w:t>зупинка “Вокзал” – вул.</w:t>
            </w:r>
            <w:r w:rsidRPr="0017528F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17528F">
              <w:rPr>
                <w:sz w:val="28"/>
                <w:szCs w:val="28"/>
              </w:rPr>
              <w:t>Привокзальна, Вовчинецька, Василіянок, Гаркуші, Лепкого, Незалежності, Івасюка, Стуса, Вовчинецька</w:t>
            </w:r>
            <w:r w:rsidRPr="0017528F">
              <w:rPr>
                <w:sz w:val="28"/>
                <w:szCs w:val="28"/>
                <w:lang w:val="uk-UA"/>
              </w:rPr>
              <w:t xml:space="preserve"> – зупинка АТ “Родон”</w:t>
            </w:r>
            <w:r w:rsidRPr="0017528F">
              <w:rPr>
                <w:sz w:val="28"/>
                <w:szCs w:val="28"/>
              </w:rPr>
              <w:t>.</w:t>
            </w:r>
          </w:p>
          <w:p w:rsidR="00526A8C" w:rsidRPr="0017528F" w:rsidRDefault="00526A8C" w:rsidP="00CC382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Зворотній</w:t>
            </w:r>
            <w:r w:rsidRPr="0017528F">
              <w:rPr>
                <w:sz w:val="28"/>
                <w:szCs w:val="28"/>
                <w:u w:val="single"/>
              </w:rPr>
              <w:t xml:space="preserve"> напрям</w:t>
            </w:r>
            <w:r w:rsidRPr="0017528F">
              <w:rPr>
                <w:sz w:val="28"/>
                <w:szCs w:val="28"/>
              </w:rPr>
              <w:t xml:space="preserve">: </w:t>
            </w:r>
            <w:r w:rsidRPr="0017528F">
              <w:rPr>
                <w:sz w:val="28"/>
                <w:szCs w:val="28"/>
                <w:lang w:val="uk-UA"/>
              </w:rPr>
              <w:t xml:space="preserve">зупинка АТ “Родон” – вул. </w:t>
            </w:r>
            <w:r w:rsidRPr="0017528F">
              <w:rPr>
                <w:sz w:val="28"/>
                <w:szCs w:val="28"/>
              </w:rPr>
              <w:t xml:space="preserve">Вовчинецька, </w:t>
            </w:r>
            <w:r w:rsidRPr="0017528F">
              <w:rPr>
                <w:sz w:val="28"/>
                <w:szCs w:val="28"/>
                <w:lang w:val="uk-UA"/>
              </w:rPr>
              <w:t xml:space="preserve">Симоненка, Миколайчука, </w:t>
            </w:r>
            <w:r w:rsidRPr="0017528F">
              <w:rPr>
                <w:sz w:val="28"/>
                <w:szCs w:val="28"/>
              </w:rPr>
              <w:t>Стуса, Івасюка, Незалежності, Лепкого, Гаркуші, Привокзальна</w:t>
            </w:r>
            <w:r w:rsidRPr="0017528F">
              <w:rPr>
                <w:sz w:val="28"/>
                <w:szCs w:val="28"/>
                <w:lang w:val="uk-UA"/>
              </w:rPr>
              <w:t xml:space="preserve"> - зупинка “Вокзал”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526A8C" w:rsidRPr="0017528F" w:rsidTr="00CC3828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640579" w:rsidRDefault="00526A8C" w:rsidP="00CC3828">
            <w:pPr>
              <w:jc w:val="center"/>
              <w:rPr>
                <w:b/>
                <w:sz w:val="28"/>
                <w:szCs w:val="28"/>
              </w:rPr>
            </w:pPr>
            <w:r w:rsidRPr="00640579">
              <w:rPr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17528F" w:rsidRDefault="00526A8C" w:rsidP="00CC3828">
            <w:pPr>
              <w:rPr>
                <w:b/>
                <w:bCs/>
                <w:sz w:val="28"/>
                <w:szCs w:val="28"/>
              </w:rPr>
            </w:pPr>
            <w:r w:rsidRPr="0017528F">
              <w:rPr>
                <w:b/>
                <w:bCs/>
                <w:sz w:val="28"/>
                <w:szCs w:val="28"/>
                <w:lang w:val="uk-UA"/>
              </w:rPr>
              <w:t xml:space="preserve">вул. </w:t>
            </w:r>
            <w:r w:rsidRPr="0017528F">
              <w:rPr>
                <w:b/>
                <w:bCs/>
                <w:sz w:val="28"/>
                <w:szCs w:val="28"/>
              </w:rPr>
              <w:t xml:space="preserve">Дністровська – </w:t>
            </w:r>
          </w:p>
          <w:p w:rsidR="00526A8C" w:rsidRPr="00526A8C" w:rsidRDefault="00526A8C" w:rsidP="00CC382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с. Ямниця (фірма «Барва»)</w:t>
            </w:r>
          </w:p>
        </w:tc>
        <w:tc>
          <w:tcPr>
            <w:tcW w:w="8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u w:val="single"/>
              </w:rPr>
              <w:t>Прямий напрям</w:t>
            </w:r>
            <w:r w:rsidRPr="0017528F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  <w:lang w:val="uk-UA"/>
              </w:rPr>
              <w:t>зупинка «Ринок»</w:t>
            </w:r>
            <w:r w:rsidRPr="0017528F">
              <w:rPr>
                <w:sz w:val="28"/>
                <w:szCs w:val="28"/>
                <w:lang w:val="uk-UA"/>
              </w:rPr>
              <w:t xml:space="preserve"> – вул. Дністровська, Василіянок, Галицька, с. Нижні</w:t>
            </w:r>
            <w:r>
              <w:rPr>
                <w:sz w:val="28"/>
                <w:szCs w:val="28"/>
                <w:lang w:val="uk-UA"/>
              </w:rPr>
              <w:t>й Угринів, с. Ямниця - зупинка «</w:t>
            </w:r>
            <w:r w:rsidRPr="0017528F">
              <w:rPr>
                <w:sz w:val="28"/>
                <w:szCs w:val="28"/>
                <w:lang w:val="uk-UA"/>
              </w:rPr>
              <w:t>Фірма “Барва”.</w:t>
            </w:r>
          </w:p>
          <w:p w:rsidR="00526A8C" w:rsidRPr="0017528F" w:rsidRDefault="00526A8C" w:rsidP="00CC3828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Зворотній</w:t>
            </w:r>
            <w:r w:rsidRPr="0017528F">
              <w:rPr>
                <w:sz w:val="28"/>
                <w:szCs w:val="28"/>
                <w:u w:val="single"/>
              </w:rPr>
              <w:t xml:space="preserve"> напрям</w:t>
            </w:r>
            <w:r w:rsidRPr="0017528F">
              <w:rPr>
                <w:sz w:val="28"/>
                <w:szCs w:val="28"/>
              </w:rPr>
              <w:t xml:space="preserve">: </w:t>
            </w:r>
            <w:r w:rsidRPr="0017528F">
              <w:rPr>
                <w:sz w:val="28"/>
                <w:szCs w:val="28"/>
                <w:lang w:val="uk-UA"/>
              </w:rPr>
              <w:t xml:space="preserve">зупинка “Фірма </w:t>
            </w:r>
            <w:r w:rsidRPr="0017528F">
              <w:rPr>
                <w:sz w:val="28"/>
                <w:szCs w:val="28"/>
              </w:rPr>
              <w:t xml:space="preserve">“Барва” – </w:t>
            </w:r>
            <w:r w:rsidRPr="0017528F">
              <w:rPr>
                <w:sz w:val="28"/>
                <w:szCs w:val="28"/>
                <w:lang w:val="uk-UA"/>
              </w:rPr>
              <w:t xml:space="preserve">с. </w:t>
            </w:r>
            <w:r w:rsidRPr="0017528F">
              <w:rPr>
                <w:sz w:val="28"/>
                <w:szCs w:val="28"/>
              </w:rPr>
              <w:t>Ямниця, Нижній Угринів, Галицька</w:t>
            </w:r>
            <w:r w:rsidRPr="0017528F">
              <w:rPr>
                <w:sz w:val="28"/>
                <w:szCs w:val="28"/>
                <w:lang w:val="uk-UA"/>
              </w:rPr>
              <w:t>, Дністровська – зупинка “Ринок”</w:t>
            </w:r>
            <w:r w:rsidRPr="0017528F">
              <w:rPr>
                <w:sz w:val="28"/>
                <w:szCs w:val="28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lang w:val="uk-UA"/>
              </w:rPr>
              <w:t>3</w:t>
            </w:r>
          </w:p>
        </w:tc>
      </w:tr>
      <w:tr w:rsidR="00526A8C" w:rsidRPr="00526A8C" w:rsidTr="00CC3828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640579" w:rsidRDefault="00526A8C" w:rsidP="00CC3828">
            <w:pPr>
              <w:rPr>
                <w:b/>
                <w:sz w:val="28"/>
                <w:szCs w:val="28"/>
                <w:lang w:val="uk-UA"/>
              </w:rPr>
            </w:pPr>
            <w:r w:rsidRPr="00640579">
              <w:rPr>
                <w:b/>
                <w:sz w:val="28"/>
                <w:szCs w:val="28"/>
                <w:lang w:val="uk-UA"/>
              </w:rPr>
              <w:t xml:space="preserve">  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17528F" w:rsidRDefault="00526A8C" w:rsidP="00CC382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АС-2 – Європейська площа</w:t>
            </w:r>
          </w:p>
        </w:tc>
        <w:tc>
          <w:tcPr>
            <w:tcW w:w="8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526A8C">
              <w:rPr>
                <w:sz w:val="28"/>
                <w:szCs w:val="28"/>
                <w:u w:val="single"/>
                <w:lang w:val="uk-UA"/>
              </w:rPr>
              <w:t>Прямий напрям:</w:t>
            </w:r>
            <w:r w:rsidRPr="0017528F">
              <w:rPr>
                <w:sz w:val="28"/>
                <w:szCs w:val="28"/>
                <w:lang w:val="uk-UA"/>
              </w:rPr>
              <w:t xml:space="preserve"> зупинка </w:t>
            </w:r>
            <w:r>
              <w:rPr>
                <w:sz w:val="28"/>
                <w:szCs w:val="28"/>
                <w:lang w:val="uk-UA"/>
              </w:rPr>
              <w:t>«АС-2» – вул. Горбачевського, Галицька, Хіміків, Тролейбусна, Галицька, Дністровська, Василіянок, Вовчинецька, Привокзальна, Гаркуші, Лепкого, Незалежност</w:t>
            </w:r>
            <w:r w:rsidR="005443CC">
              <w:rPr>
                <w:sz w:val="28"/>
                <w:szCs w:val="28"/>
                <w:lang w:val="uk-UA"/>
              </w:rPr>
              <w:t>і, Мельника, Сахарова, Бандери – зупинка «Європейська площа».</w:t>
            </w:r>
          </w:p>
          <w:p w:rsidR="00526A8C" w:rsidRPr="0017528F" w:rsidRDefault="00526A8C" w:rsidP="005443CC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u w:val="single"/>
                <w:lang w:val="uk-UA"/>
              </w:rPr>
              <w:t>Зворотній напрям:</w:t>
            </w:r>
            <w:r w:rsidRPr="0017528F">
              <w:rPr>
                <w:sz w:val="28"/>
                <w:szCs w:val="28"/>
                <w:lang w:val="uk-UA"/>
              </w:rPr>
              <w:t xml:space="preserve"> зупинка </w:t>
            </w:r>
            <w:r w:rsidR="005443CC">
              <w:rPr>
                <w:sz w:val="28"/>
                <w:szCs w:val="28"/>
                <w:lang w:val="uk-UA"/>
              </w:rPr>
              <w:t>«Комерційний коледж»</w:t>
            </w:r>
            <w:r w:rsidRPr="00526A8C">
              <w:rPr>
                <w:sz w:val="28"/>
                <w:szCs w:val="28"/>
                <w:lang w:val="uk-UA"/>
              </w:rPr>
              <w:t xml:space="preserve"> </w:t>
            </w:r>
            <w:r w:rsidR="005443CC">
              <w:rPr>
                <w:sz w:val="28"/>
                <w:szCs w:val="28"/>
                <w:lang w:val="uk-UA"/>
              </w:rPr>
              <w:t>–</w:t>
            </w:r>
            <w:r w:rsidR="002913CE">
              <w:rPr>
                <w:sz w:val="28"/>
                <w:szCs w:val="28"/>
                <w:lang w:val="uk-UA"/>
              </w:rPr>
              <w:t>вул.</w:t>
            </w:r>
            <w:r w:rsidR="005443CC">
              <w:rPr>
                <w:sz w:val="28"/>
                <w:szCs w:val="28"/>
                <w:lang w:val="uk-UA"/>
              </w:rPr>
              <w:t xml:space="preserve"> Бандери, Незалежності, Лепкого, Вовчинецька, Василіянок, Галицька, Горбачевського – зупинка «АС-2»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526A8C" w:rsidRPr="0017528F" w:rsidTr="00CC3828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640579" w:rsidRDefault="00526A8C" w:rsidP="00CC3828">
            <w:pPr>
              <w:rPr>
                <w:b/>
                <w:sz w:val="28"/>
                <w:szCs w:val="28"/>
                <w:lang w:val="uk-UA"/>
              </w:rPr>
            </w:pPr>
            <w:r w:rsidRPr="00640579">
              <w:rPr>
                <w:b/>
                <w:sz w:val="28"/>
                <w:szCs w:val="28"/>
                <w:lang w:val="uk-UA"/>
              </w:rPr>
              <w:t xml:space="preserve">   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17528F" w:rsidRDefault="005443CC" w:rsidP="00CC382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м-н «Каскад»</w:t>
            </w:r>
            <w:r w:rsidR="00526A8C" w:rsidRPr="0017528F">
              <w:rPr>
                <w:b/>
                <w:bCs/>
                <w:sz w:val="28"/>
                <w:szCs w:val="28"/>
                <w:lang w:val="uk-UA"/>
              </w:rPr>
              <w:t xml:space="preserve"> – </w:t>
            </w:r>
          </w:p>
          <w:p w:rsidR="00526A8C" w:rsidRPr="0017528F" w:rsidRDefault="005443CC" w:rsidP="00CC3828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Європейська площа</w:t>
            </w:r>
          </w:p>
        </w:tc>
        <w:tc>
          <w:tcPr>
            <w:tcW w:w="87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43CC" w:rsidRPr="005443CC" w:rsidRDefault="00526A8C" w:rsidP="005443CC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u w:val="single"/>
              </w:rPr>
              <w:t>Прямий напрям:</w:t>
            </w:r>
            <w:r w:rsidRPr="0017528F">
              <w:rPr>
                <w:sz w:val="28"/>
                <w:szCs w:val="28"/>
                <w:lang w:val="uk-UA"/>
              </w:rPr>
              <w:t xml:space="preserve"> зупинка </w:t>
            </w:r>
            <w:r w:rsidR="005443CC" w:rsidRPr="005443CC">
              <w:rPr>
                <w:sz w:val="28"/>
                <w:szCs w:val="28"/>
                <w:lang w:val="uk-UA"/>
              </w:rPr>
              <w:t>прямий напрям: зупинка «м-н «Каскад» – вул. І. Миколайчука – вул. В. Стуса – вул. В. Івасюка – вул. Незалежності – вул. А. Мельника – вул. Ак. Сахарова – вул. С. Бандер</w:t>
            </w:r>
            <w:r w:rsidR="005443CC">
              <w:rPr>
                <w:sz w:val="28"/>
                <w:szCs w:val="28"/>
                <w:lang w:val="uk-UA"/>
              </w:rPr>
              <w:t>и – зупинка «Європейська площа».</w:t>
            </w:r>
          </w:p>
          <w:p w:rsidR="005443CC" w:rsidRPr="005443CC" w:rsidRDefault="005443CC" w:rsidP="005443CC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З</w:t>
            </w:r>
            <w:r w:rsidRPr="005443CC">
              <w:rPr>
                <w:sz w:val="28"/>
                <w:szCs w:val="28"/>
                <w:u w:val="single"/>
                <w:lang w:val="uk-UA"/>
              </w:rPr>
              <w:t>воротній напрям</w:t>
            </w:r>
            <w:r w:rsidRPr="005443CC">
              <w:rPr>
                <w:sz w:val="28"/>
                <w:szCs w:val="28"/>
                <w:lang w:val="uk-UA"/>
              </w:rPr>
              <w:t>: зупинка «Європейська площа» – вул. С. Бандери – вул. Незалежності – вул. В. Івасюка – вул. В. Стуса – вул. І. Миколайчука – зупинка «м-н «Каскад».</w:t>
            </w:r>
          </w:p>
          <w:p w:rsidR="00526A8C" w:rsidRPr="0017528F" w:rsidRDefault="00526A8C" w:rsidP="00CC3828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443CC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5443CC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526A8C" w:rsidRPr="0017528F" w:rsidTr="00CC3828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640579" w:rsidRDefault="00526A8C" w:rsidP="005443CC">
            <w:pPr>
              <w:rPr>
                <w:b/>
                <w:sz w:val="28"/>
                <w:szCs w:val="28"/>
                <w:lang w:val="uk-UA"/>
              </w:rPr>
            </w:pPr>
            <w:r w:rsidRPr="00640579">
              <w:rPr>
                <w:b/>
                <w:sz w:val="28"/>
                <w:szCs w:val="28"/>
                <w:lang w:val="uk-UA"/>
              </w:rPr>
              <w:t xml:space="preserve">   </w:t>
            </w:r>
            <w:r w:rsidR="005443CC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5443CC" w:rsidRDefault="005443CC" w:rsidP="00CC3828">
            <w:pPr>
              <w:rPr>
                <w:b/>
                <w:sz w:val="28"/>
                <w:szCs w:val="28"/>
                <w:lang w:val="uk-UA"/>
              </w:rPr>
            </w:pPr>
            <w:r w:rsidRPr="005443CC">
              <w:rPr>
                <w:b/>
                <w:sz w:val="28"/>
                <w:szCs w:val="28"/>
                <w:lang w:val="uk-UA"/>
              </w:rPr>
              <w:t>Обласна лікарня – Європейська площа</w:t>
            </w:r>
            <w:r w:rsidR="00526A8C" w:rsidRPr="005443CC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6A8C" w:rsidRDefault="00526A8C" w:rsidP="005443CC">
            <w:pPr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u w:val="single"/>
              </w:rPr>
              <w:t>Прямий напрям:</w:t>
            </w:r>
            <w:r w:rsidRPr="0017528F">
              <w:rPr>
                <w:sz w:val="28"/>
                <w:szCs w:val="28"/>
                <w:lang w:val="uk-UA"/>
              </w:rPr>
              <w:t xml:space="preserve"> зупинка </w:t>
            </w:r>
            <w:r w:rsidR="005443CC">
              <w:rPr>
                <w:sz w:val="28"/>
                <w:szCs w:val="28"/>
                <w:lang w:val="uk-UA"/>
              </w:rPr>
              <w:t xml:space="preserve">«Обласна лікарня» – вул. Федьковича, Пасічна, Галицька, Дністровська, Василіянок, Вовчинецька, Привокзальна, Гаркуші, Лепкого, Незалежності, </w:t>
            </w:r>
            <w:r w:rsidR="002913CE">
              <w:rPr>
                <w:sz w:val="28"/>
                <w:szCs w:val="28"/>
                <w:lang w:val="uk-UA"/>
              </w:rPr>
              <w:t>Мельника, Сахарова, Бандери – зупинка «Європейська площа».</w:t>
            </w:r>
          </w:p>
          <w:p w:rsidR="002913CE" w:rsidRPr="002913CE" w:rsidRDefault="002913CE" w:rsidP="005443CC">
            <w:pPr>
              <w:spacing w:line="240" w:lineRule="atLeast"/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2913CE">
              <w:rPr>
                <w:sz w:val="28"/>
                <w:szCs w:val="28"/>
                <w:u w:val="single"/>
                <w:lang w:val="uk-UA"/>
              </w:rPr>
              <w:t xml:space="preserve">Зворотній напрям: </w:t>
            </w:r>
            <w:r w:rsidRPr="0017528F">
              <w:rPr>
                <w:sz w:val="28"/>
                <w:szCs w:val="28"/>
                <w:lang w:val="uk-UA"/>
              </w:rPr>
              <w:t xml:space="preserve">зупинка </w:t>
            </w:r>
            <w:r>
              <w:rPr>
                <w:sz w:val="28"/>
                <w:szCs w:val="28"/>
                <w:lang w:val="uk-UA"/>
              </w:rPr>
              <w:t>«Комерційний коледж»</w:t>
            </w:r>
            <w:r w:rsidRPr="00526A8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–вул. Бандери, Незалежності, Лепкого, Вовчинецька, Василіянок, Галицька, Пасічна, Федьковича – зупинка «Обласна лікарня»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2913CE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2913CE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526A8C" w:rsidRPr="0017528F" w:rsidTr="00CC3828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640579" w:rsidRDefault="00526A8C" w:rsidP="00CC3828">
            <w:pPr>
              <w:rPr>
                <w:b/>
                <w:sz w:val="28"/>
                <w:szCs w:val="28"/>
                <w:lang w:val="uk-UA"/>
              </w:rPr>
            </w:pPr>
            <w:r w:rsidRPr="00640579">
              <w:rPr>
                <w:b/>
                <w:sz w:val="28"/>
                <w:szCs w:val="28"/>
                <w:lang w:val="uk-UA"/>
              </w:rPr>
              <w:lastRenderedPageBreak/>
              <w:t xml:space="preserve">  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A8C" w:rsidRPr="0017528F" w:rsidRDefault="002913CE" w:rsidP="00CC3828">
            <w:pPr>
              <w:pStyle w:val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АТ «Родон» – вул. Юності («Пресмаш»)</w:t>
            </w:r>
            <w:r w:rsidR="00526A8C" w:rsidRPr="0017528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13CE" w:rsidRPr="002913CE" w:rsidRDefault="00526A8C" w:rsidP="002913CE">
            <w:pPr>
              <w:spacing w:line="240" w:lineRule="atLeast"/>
              <w:rPr>
                <w:sz w:val="28"/>
                <w:szCs w:val="28"/>
                <w:lang w:val="uk-UA"/>
              </w:rPr>
            </w:pPr>
            <w:r w:rsidRPr="0017528F">
              <w:rPr>
                <w:sz w:val="28"/>
                <w:szCs w:val="28"/>
                <w:u w:val="single"/>
              </w:rPr>
              <w:t>Прямий напрям</w:t>
            </w:r>
            <w:r w:rsidR="002913CE">
              <w:rPr>
                <w:sz w:val="28"/>
                <w:szCs w:val="28"/>
                <w:u w:val="single"/>
                <w:lang w:val="uk-UA"/>
              </w:rPr>
              <w:t xml:space="preserve">: </w:t>
            </w:r>
            <w:r w:rsidR="002913CE" w:rsidRPr="002913CE">
              <w:rPr>
                <w:sz w:val="28"/>
                <w:szCs w:val="28"/>
                <w:lang w:val="uk-UA"/>
              </w:rPr>
              <w:t>зупинка «АТ «Родон» – вул. В. Симоненка – вул. І. Миколайчука – вул. В. Стуса – вул. В. Івасюка – вул. Незалежності – вул. Тисменицька – вул. Юності – вул. Автоливмашівська – зупинка «Пресмаш»;</w:t>
            </w:r>
          </w:p>
          <w:p w:rsidR="00526A8C" w:rsidRPr="0017528F" w:rsidRDefault="002913CE" w:rsidP="002913CE">
            <w:pPr>
              <w:spacing w:line="240" w:lineRule="atLeast"/>
              <w:jc w:val="both"/>
              <w:rPr>
                <w:sz w:val="28"/>
                <w:szCs w:val="28"/>
                <w:highlight w:val="green"/>
                <w:lang w:val="uk-UA"/>
              </w:rPr>
            </w:pPr>
            <w:r w:rsidRPr="002913CE">
              <w:rPr>
                <w:sz w:val="28"/>
                <w:szCs w:val="28"/>
                <w:lang w:val="uk-UA"/>
              </w:rPr>
              <w:t>зворотній напрям: зупинка «Пресмаш» – вул. Автоливмашівська – вул. Юності – вул. Тисменицька – вул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2913CE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8C" w:rsidRPr="0017528F" w:rsidRDefault="00526A8C" w:rsidP="00CC3828">
            <w:pPr>
              <w:rPr>
                <w:sz w:val="28"/>
                <w:szCs w:val="28"/>
                <w:lang w:val="uk-UA"/>
              </w:rPr>
            </w:pPr>
          </w:p>
          <w:p w:rsidR="00526A8C" w:rsidRPr="0017528F" w:rsidRDefault="002913CE" w:rsidP="00CC38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526A8C" w:rsidRDefault="00526A8C" w:rsidP="00526A8C">
      <w:pPr>
        <w:ind w:left="2160"/>
        <w:rPr>
          <w:sz w:val="16"/>
          <w:szCs w:val="16"/>
          <w:lang w:val="uk-UA"/>
        </w:rPr>
      </w:pPr>
    </w:p>
    <w:p w:rsidR="002913CE" w:rsidRDefault="002913CE" w:rsidP="00526A8C">
      <w:pPr>
        <w:ind w:left="2160"/>
        <w:rPr>
          <w:sz w:val="16"/>
          <w:szCs w:val="16"/>
          <w:lang w:val="uk-UA"/>
        </w:rPr>
      </w:pPr>
    </w:p>
    <w:p w:rsidR="002913CE" w:rsidRDefault="002913CE" w:rsidP="00526A8C">
      <w:pPr>
        <w:ind w:left="2160"/>
        <w:rPr>
          <w:sz w:val="16"/>
          <w:szCs w:val="16"/>
          <w:lang w:val="uk-UA"/>
        </w:rPr>
      </w:pPr>
    </w:p>
    <w:p w:rsidR="002913CE" w:rsidRDefault="002913CE" w:rsidP="00526A8C">
      <w:pPr>
        <w:ind w:left="2160"/>
        <w:rPr>
          <w:sz w:val="16"/>
          <w:szCs w:val="16"/>
          <w:lang w:val="uk-UA"/>
        </w:rPr>
      </w:pPr>
    </w:p>
    <w:p w:rsidR="002913CE" w:rsidRDefault="002913CE" w:rsidP="00526A8C">
      <w:pPr>
        <w:ind w:left="2160"/>
        <w:rPr>
          <w:sz w:val="16"/>
          <w:szCs w:val="16"/>
          <w:lang w:val="uk-UA"/>
        </w:rPr>
      </w:pPr>
    </w:p>
    <w:p w:rsidR="002913CE" w:rsidRDefault="002913CE" w:rsidP="00526A8C">
      <w:pPr>
        <w:ind w:left="2160"/>
        <w:rPr>
          <w:sz w:val="16"/>
          <w:szCs w:val="16"/>
          <w:lang w:val="uk-UA"/>
        </w:rPr>
      </w:pPr>
    </w:p>
    <w:p w:rsidR="002913CE" w:rsidRDefault="002913CE" w:rsidP="00526A8C">
      <w:pPr>
        <w:ind w:left="2160"/>
        <w:rPr>
          <w:sz w:val="16"/>
          <w:szCs w:val="16"/>
          <w:lang w:val="uk-UA"/>
        </w:rPr>
      </w:pPr>
    </w:p>
    <w:p w:rsidR="002913CE" w:rsidRPr="00EC1BEB" w:rsidRDefault="002913CE" w:rsidP="00526A8C">
      <w:pPr>
        <w:ind w:left="2160"/>
        <w:rPr>
          <w:sz w:val="16"/>
          <w:szCs w:val="16"/>
          <w:lang w:val="uk-UA"/>
        </w:rPr>
      </w:pPr>
    </w:p>
    <w:p w:rsidR="00526A8C" w:rsidRDefault="00526A8C" w:rsidP="00526A8C">
      <w:pPr>
        <w:ind w:left="2160"/>
        <w:rPr>
          <w:sz w:val="28"/>
          <w:lang w:val="uk-UA"/>
        </w:rPr>
      </w:pPr>
      <w:r>
        <w:rPr>
          <w:sz w:val="28"/>
          <w:lang w:val="uk-UA"/>
        </w:rPr>
        <w:t>Керуючий справами  виконавчого</w:t>
      </w:r>
    </w:p>
    <w:p w:rsidR="00526A8C" w:rsidRDefault="00526A8C" w:rsidP="00526A8C">
      <w:pPr>
        <w:ind w:left="2160"/>
        <w:rPr>
          <w:sz w:val="28"/>
          <w:lang w:val="uk-UA"/>
        </w:rPr>
      </w:pPr>
      <w:r>
        <w:rPr>
          <w:sz w:val="28"/>
          <w:lang w:val="uk-UA"/>
        </w:rPr>
        <w:t>комітету 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EC1BEB"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2913CE">
        <w:rPr>
          <w:sz w:val="28"/>
          <w:lang w:val="uk-UA"/>
        </w:rPr>
        <w:t>І. Шевчук</w:t>
      </w:r>
    </w:p>
    <w:p w:rsidR="00474A25" w:rsidRDefault="00474A25"/>
    <w:sectPr w:rsidR="00474A25" w:rsidSect="00526A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A8C"/>
    <w:rsid w:val="00000D3B"/>
    <w:rsid w:val="00001957"/>
    <w:rsid w:val="000026B2"/>
    <w:rsid w:val="00002A43"/>
    <w:rsid w:val="00010636"/>
    <w:rsid w:val="0001342A"/>
    <w:rsid w:val="0001787A"/>
    <w:rsid w:val="00030241"/>
    <w:rsid w:val="00032056"/>
    <w:rsid w:val="000330A9"/>
    <w:rsid w:val="00055ED9"/>
    <w:rsid w:val="00056D7B"/>
    <w:rsid w:val="00070E3E"/>
    <w:rsid w:val="000762E9"/>
    <w:rsid w:val="00077BBF"/>
    <w:rsid w:val="000903BC"/>
    <w:rsid w:val="000956FF"/>
    <w:rsid w:val="000A434E"/>
    <w:rsid w:val="000A5808"/>
    <w:rsid w:val="000B4867"/>
    <w:rsid w:val="000B6905"/>
    <w:rsid w:val="000C43DA"/>
    <w:rsid w:val="000C69BC"/>
    <w:rsid w:val="000F03A2"/>
    <w:rsid w:val="000F1B41"/>
    <w:rsid w:val="00106BBA"/>
    <w:rsid w:val="00112145"/>
    <w:rsid w:val="001139AB"/>
    <w:rsid w:val="00123582"/>
    <w:rsid w:val="00127403"/>
    <w:rsid w:val="001426C1"/>
    <w:rsid w:val="001436A7"/>
    <w:rsid w:val="0016777F"/>
    <w:rsid w:val="00175C74"/>
    <w:rsid w:val="0017686B"/>
    <w:rsid w:val="0018044C"/>
    <w:rsid w:val="00185C7E"/>
    <w:rsid w:val="00193D48"/>
    <w:rsid w:val="001A1BB1"/>
    <w:rsid w:val="001B2C9B"/>
    <w:rsid w:val="001C0A0A"/>
    <w:rsid w:val="001C3D0C"/>
    <w:rsid w:val="001E1895"/>
    <w:rsid w:val="001F4B2A"/>
    <w:rsid w:val="001F59E5"/>
    <w:rsid w:val="00200488"/>
    <w:rsid w:val="0020586A"/>
    <w:rsid w:val="00210913"/>
    <w:rsid w:val="0023003C"/>
    <w:rsid w:val="0024132A"/>
    <w:rsid w:val="00241E87"/>
    <w:rsid w:val="00256423"/>
    <w:rsid w:val="00262BAF"/>
    <w:rsid w:val="00265B1B"/>
    <w:rsid w:val="00272E46"/>
    <w:rsid w:val="002913CE"/>
    <w:rsid w:val="002A490E"/>
    <w:rsid w:val="002B2105"/>
    <w:rsid w:val="002D7697"/>
    <w:rsid w:val="003132F7"/>
    <w:rsid w:val="0032349C"/>
    <w:rsid w:val="00327F3E"/>
    <w:rsid w:val="003310F9"/>
    <w:rsid w:val="00334C9E"/>
    <w:rsid w:val="003519F2"/>
    <w:rsid w:val="003726E8"/>
    <w:rsid w:val="00372720"/>
    <w:rsid w:val="00380F8E"/>
    <w:rsid w:val="00394F82"/>
    <w:rsid w:val="003A1A0E"/>
    <w:rsid w:val="003B0EC6"/>
    <w:rsid w:val="003B311D"/>
    <w:rsid w:val="003C3606"/>
    <w:rsid w:val="003C53DA"/>
    <w:rsid w:val="003E7C64"/>
    <w:rsid w:val="003F15AA"/>
    <w:rsid w:val="003F17E5"/>
    <w:rsid w:val="00406AC6"/>
    <w:rsid w:val="004207F7"/>
    <w:rsid w:val="00421CA1"/>
    <w:rsid w:val="00433440"/>
    <w:rsid w:val="00440E5B"/>
    <w:rsid w:val="0044383A"/>
    <w:rsid w:val="004466C9"/>
    <w:rsid w:val="0045088B"/>
    <w:rsid w:val="0045526B"/>
    <w:rsid w:val="00455914"/>
    <w:rsid w:val="00466DAD"/>
    <w:rsid w:val="00474A25"/>
    <w:rsid w:val="00476FB3"/>
    <w:rsid w:val="004A13C2"/>
    <w:rsid w:val="004A2276"/>
    <w:rsid w:val="004A263F"/>
    <w:rsid w:val="004B184C"/>
    <w:rsid w:val="004C6C4C"/>
    <w:rsid w:val="004D7734"/>
    <w:rsid w:val="004E4693"/>
    <w:rsid w:val="004F17E0"/>
    <w:rsid w:val="004F799D"/>
    <w:rsid w:val="00515155"/>
    <w:rsid w:val="0052083D"/>
    <w:rsid w:val="005213A0"/>
    <w:rsid w:val="00526A8C"/>
    <w:rsid w:val="005443CC"/>
    <w:rsid w:val="00550403"/>
    <w:rsid w:val="00552F93"/>
    <w:rsid w:val="0055791F"/>
    <w:rsid w:val="00563AB0"/>
    <w:rsid w:val="00570785"/>
    <w:rsid w:val="00587370"/>
    <w:rsid w:val="00587991"/>
    <w:rsid w:val="00592BB7"/>
    <w:rsid w:val="005A117E"/>
    <w:rsid w:val="005A57B3"/>
    <w:rsid w:val="005B53E5"/>
    <w:rsid w:val="005B70A3"/>
    <w:rsid w:val="005C7E2F"/>
    <w:rsid w:val="005D6DE7"/>
    <w:rsid w:val="005D7877"/>
    <w:rsid w:val="005E610C"/>
    <w:rsid w:val="005F2DAC"/>
    <w:rsid w:val="006006CF"/>
    <w:rsid w:val="006021C1"/>
    <w:rsid w:val="00602CDF"/>
    <w:rsid w:val="006046A4"/>
    <w:rsid w:val="006101DD"/>
    <w:rsid w:val="00630199"/>
    <w:rsid w:val="0063479B"/>
    <w:rsid w:val="00653234"/>
    <w:rsid w:val="00654C37"/>
    <w:rsid w:val="0066005E"/>
    <w:rsid w:val="00660B2B"/>
    <w:rsid w:val="00664182"/>
    <w:rsid w:val="00684537"/>
    <w:rsid w:val="00684B80"/>
    <w:rsid w:val="006B253A"/>
    <w:rsid w:val="006B446E"/>
    <w:rsid w:val="006B5FE7"/>
    <w:rsid w:val="006C4DD1"/>
    <w:rsid w:val="006D3B8E"/>
    <w:rsid w:val="006E5083"/>
    <w:rsid w:val="006E7E18"/>
    <w:rsid w:val="007003EE"/>
    <w:rsid w:val="007067CD"/>
    <w:rsid w:val="00711575"/>
    <w:rsid w:val="0071193C"/>
    <w:rsid w:val="007146A2"/>
    <w:rsid w:val="00715807"/>
    <w:rsid w:val="007211E8"/>
    <w:rsid w:val="0073005F"/>
    <w:rsid w:val="00752A04"/>
    <w:rsid w:val="00755451"/>
    <w:rsid w:val="00757A93"/>
    <w:rsid w:val="0079681C"/>
    <w:rsid w:val="00797D79"/>
    <w:rsid w:val="007A5783"/>
    <w:rsid w:val="007C0984"/>
    <w:rsid w:val="007D507D"/>
    <w:rsid w:val="007E3790"/>
    <w:rsid w:val="007E4705"/>
    <w:rsid w:val="00810603"/>
    <w:rsid w:val="008226E7"/>
    <w:rsid w:val="008229C9"/>
    <w:rsid w:val="00840844"/>
    <w:rsid w:val="0084084D"/>
    <w:rsid w:val="0084097F"/>
    <w:rsid w:val="00867B8D"/>
    <w:rsid w:val="00867D6B"/>
    <w:rsid w:val="008846AB"/>
    <w:rsid w:val="00884725"/>
    <w:rsid w:val="008A253A"/>
    <w:rsid w:val="008A3B1B"/>
    <w:rsid w:val="008A7317"/>
    <w:rsid w:val="008B0C42"/>
    <w:rsid w:val="008B2613"/>
    <w:rsid w:val="008B5E08"/>
    <w:rsid w:val="008C1BB8"/>
    <w:rsid w:val="008C2856"/>
    <w:rsid w:val="008D2BE5"/>
    <w:rsid w:val="008E3ADF"/>
    <w:rsid w:val="008E5371"/>
    <w:rsid w:val="00904578"/>
    <w:rsid w:val="00906F58"/>
    <w:rsid w:val="009232D9"/>
    <w:rsid w:val="009302E4"/>
    <w:rsid w:val="00935160"/>
    <w:rsid w:val="0094113E"/>
    <w:rsid w:val="00986B64"/>
    <w:rsid w:val="00995AB3"/>
    <w:rsid w:val="009C37C6"/>
    <w:rsid w:val="009D3C0F"/>
    <w:rsid w:val="009E5F5B"/>
    <w:rsid w:val="009E6393"/>
    <w:rsid w:val="009F0FE5"/>
    <w:rsid w:val="009F6397"/>
    <w:rsid w:val="00A13649"/>
    <w:rsid w:val="00A20733"/>
    <w:rsid w:val="00A22DCF"/>
    <w:rsid w:val="00A30746"/>
    <w:rsid w:val="00A327DF"/>
    <w:rsid w:val="00A32C7E"/>
    <w:rsid w:val="00A367A4"/>
    <w:rsid w:val="00A4702A"/>
    <w:rsid w:val="00A5107A"/>
    <w:rsid w:val="00A7179B"/>
    <w:rsid w:val="00A725B2"/>
    <w:rsid w:val="00A74C99"/>
    <w:rsid w:val="00A82EBE"/>
    <w:rsid w:val="00A90DC5"/>
    <w:rsid w:val="00A9387F"/>
    <w:rsid w:val="00A95FD6"/>
    <w:rsid w:val="00AA1870"/>
    <w:rsid w:val="00AA432D"/>
    <w:rsid w:val="00AB5B03"/>
    <w:rsid w:val="00AC1276"/>
    <w:rsid w:val="00AC2276"/>
    <w:rsid w:val="00AC7638"/>
    <w:rsid w:val="00B00A15"/>
    <w:rsid w:val="00B00B1F"/>
    <w:rsid w:val="00B0454C"/>
    <w:rsid w:val="00B272F0"/>
    <w:rsid w:val="00B36E91"/>
    <w:rsid w:val="00B374C5"/>
    <w:rsid w:val="00B37D04"/>
    <w:rsid w:val="00B41B41"/>
    <w:rsid w:val="00B46C0F"/>
    <w:rsid w:val="00B51803"/>
    <w:rsid w:val="00B65BE7"/>
    <w:rsid w:val="00B77222"/>
    <w:rsid w:val="00BA7ED0"/>
    <w:rsid w:val="00BB60BD"/>
    <w:rsid w:val="00BC2D8F"/>
    <w:rsid w:val="00BD1CC5"/>
    <w:rsid w:val="00BD6CC3"/>
    <w:rsid w:val="00BD7A2E"/>
    <w:rsid w:val="00BF1A0B"/>
    <w:rsid w:val="00C22CDD"/>
    <w:rsid w:val="00C27320"/>
    <w:rsid w:val="00C30167"/>
    <w:rsid w:val="00C30ACC"/>
    <w:rsid w:val="00C56606"/>
    <w:rsid w:val="00C57782"/>
    <w:rsid w:val="00C75F06"/>
    <w:rsid w:val="00C77DF2"/>
    <w:rsid w:val="00C82A12"/>
    <w:rsid w:val="00C8758A"/>
    <w:rsid w:val="00C9694A"/>
    <w:rsid w:val="00CA2063"/>
    <w:rsid w:val="00CA414D"/>
    <w:rsid w:val="00CB4469"/>
    <w:rsid w:val="00CC0E94"/>
    <w:rsid w:val="00CC6201"/>
    <w:rsid w:val="00CD3322"/>
    <w:rsid w:val="00CE4592"/>
    <w:rsid w:val="00D05428"/>
    <w:rsid w:val="00D20D77"/>
    <w:rsid w:val="00D25B50"/>
    <w:rsid w:val="00D40493"/>
    <w:rsid w:val="00D416C4"/>
    <w:rsid w:val="00D46BBF"/>
    <w:rsid w:val="00D51779"/>
    <w:rsid w:val="00D524DD"/>
    <w:rsid w:val="00D56A78"/>
    <w:rsid w:val="00D719B2"/>
    <w:rsid w:val="00D83D55"/>
    <w:rsid w:val="00D96873"/>
    <w:rsid w:val="00DB032B"/>
    <w:rsid w:val="00DB1819"/>
    <w:rsid w:val="00DC1853"/>
    <w:rsid w:val="00DC5452"/>
    <w:rsid w:val="00DE271C"/>
    <w:rsid w:val="00DF234C"/>
    <w:rsid w:val="00DF7E07"/>
    <w:rsid w:val="00E0003D"/>
    <w:rsid w:val="00E01F6E"/>
    <w:rsid w:val="00E034A3"/>
    <w:rsid w:val="00E27D8F"/>
    <w:rsid w:val="00E30566"/>
    <w:rsid w:val="00E375A0"/>
    <w:rsid w:val="00E47DEB"/>
    <w:rsid w:val="00E50F67"/>
    <w:rsid w:val="00E6164D"/>
    <w:rsid w:val="00E632B5"/>
    <w:rsid w:val="00E635C9"/>
    <w:rsid w:val="00E70CB3"/>
    <w:rsid w:val="00E74747"/>
    <w:rsid w:val="00E8263F"/>
    <w:rsid w:val="00EA18C0"/>
    <w:rsid w:val="00EA3E7E"/>
    <w:rsid w:val="00EB04BA"/>
    <w:rsid w:val="00EC0BE9"/>
    <w:rsid w:val="00EC6704"/>
    <w:rsid w:val="00EE2059"/>
    <w:rsid w:val="00EE3596"/>
    <w:rsid w:val="00EE70F4"/>
    <w:rsid w:val="00F21D03"/>
    <w:rsid w:val="00F24CA7"/>
    <w:rsid w:val="00F36285"/>
    <w:rsid w:val="00F4500E"/>
    <w:rsid w:val="00F50C4F"/>
    <w:rsid w:val="00F60CD8"/>
    <w:rsid w:val="00F752E2"/>
    <w:rsid w:val="00F774C9"/>
    <w:rsid w:val="00F804EA"/>
    <w:rsid w:val="00FB1014"/>
    <w:rsid w:val="00FC7FA1"/>
    <w:rsid w:val="00FE257E"/>
    <w:rsid w:val="00FE28D2"/>
    <w:rsid w:val="00FF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3C14A-31AB-405B-9C02-468B7F2EE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6A8C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 CYR" w:hAnsi="Times New Roman CYR"/>
      <w:b/>
      <w:bCs/>
      <w:sz w:val="22"/>
      <w:szCs w:val="20"/>
    </w:rPr>
  </w:style>
  <w:style w:type="paragraph" w:styleId="2">
    <w:name w:val="heading 2"/>
    <w:basedOn w:val="a"/>
    <w:next w:val="a"/>
    <w:link w:val="20"/>
    <w:qFormat/>
    <w:rsid w:val="00526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Times New Roman CYR" w:hAnsi="Times New Roman CYR"/>
      <w:b/>
      <w:bCs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6A8C"/>
    <w:rPr>
      <w:rFonts w:ascii="Times New Roman CYR" w:eastAsia="Times New Roman" w:hAnsi="Times New Roman CYR" w:cs="Times New Roman"/>
      <w:b/>
      <w:bCs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26A8C"/>
    <w:rPr>
      <w:rFonts w:ascii="Times New Roman CYR" w:eastAsia="Times New Roman" w:hAnsi="Times New Roman CYR" w:cs="Times New Roman"/>
      <w:b/>
      <w:bCs/>
      <w:szCs w:val="20"/>
      <w:lang w:val="uk-UA" w:eastAsia="ru-RU"/>
    </w:rPr>
  </w:style>
  <w:style w:type="character" w:customStyle="1" w:styleId="rvts7">
    <w:name w:val="rvts7"/>
    <w:basedOn w:val="a0"/>
    <w:rsid w:val="00526A8C"/>
  </w:style>
  <w:style w:type="paragraph" w:styleId="a3">
    <w:name w:val="List Paragraph"/>
    <w:basedOn w:val="a"/>
    <w:uiPriority w:val="34"/>
    <w:qFormat/>
    <w:rsid w:val="0054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524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4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2085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2017-12-27T09:54:00Z</cp:lastPrinted>
  <dcterms:created xsi:type="dcterms:W3CDTF">2017-12-29T09:55:00Z</dcterms:created>
  <dcterms:modified xsi:type="dcterms:W3CDTF">2017-12-29T09:55:00Z</dcterms:modified>
</cp:coreProperties>
</file>